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86" w:rsidRPr="00AC3386" w:rsidRDefault="00AC3386" w:rsidP="00AC3386">
      <w:pPr>
        <w:rPr>
          <w:b/>
          <w:sz w:val="32"/>
          <w:szCs w:val="32"/>
          <w:lang w:val="uk-UA"/>
        </w:rPr>
      </w:pPr>
      <w:r w:rsidRPr="00AC3386">
        <w:rPr>
          <w:b/>
          <w:sz w:val="32"/>
          <w:szCs w:val="32"/>
          <w:lang w:val="uk-UA"/>
        </w:rPr>
        <w:t>Основні питання щодо організації та проведення ЗНО-2018:</w:t>
      </w:r>
    </w:p>
    <w:p w:rsidR="00AC3386" w:rsidRPr="0096774F" w:rsidRDefault="00AC3386" w:rsidP="00AC3386">
      <w:pPr>
        <w:pStyle w:val="1"/>
        <w:numPr>
          <w:ilvl w:val="0"/>
          <w:numId w:val="2"/>
        </w:numPr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000000" w:themeColor="text1"/>
          <w:lang w:val="uk-UA"/>
        </w:rPr>
      </w:pPr>
      <w:r>
        <w:rPr>
          <w:rFonts w:ascii="Times New Roman" w:hAnsi="Times New Roman" w:cs="Times New Roman"/>
          <w:bCs w:val="0"/>
          <w:caps/>
          <w:color w:val="000000" w:themeColor="text1"/>
          <w:lang w:val="uk-UA"/>
        </w:rPr>
        <w:t xml:space="preserve">З </w:t>
      </w:r>
      <w:r w:rsidRPr="0096774F">
        <w:rPr>
          <w:rFonts w:ascii="Times New Roman" w:hAnsi="Times New Roman" w:cs="Times New Roman"/>
          <w:bCs w:val="0"/>
          <w:caps/>
          <w:color w:val="000000" w:themeColor="text1"/>
        </w:rPr>
        <w:t>9</w:t>
      </w:r>
      <w:r>
        <w:rPr>
          <w:rFonts w:ascii="Times New Roman" w:hAnsi="Times New Roman" w:cs="Times New Roman"/>
          <w:bCs w:val="0"/>
          <w:caps/>
          <w:color w:val="000000" w:themeColor="text1"/>
          <w:lang w:val="uk-UA"/>
        </w:rPr>
        <w:t xml:space="preserve"> по 31 </w:t>
      </w:r>
      <w:r w:rsidRPr="0096774F">
        <w:rPr>
          <w:rFonts w:ascii="Times New Roman" w:hAnsi="Times New Roman" w:cs="Times New Roman"/>
          <w:bCs w:val="0"/>
          <w:caps/>
          <w:color w:val="000000" w:themeColor="text1"/>
        </w:rPr>
        <w:t xml:space="preserve"> СІЧНЯ </w:t>
      </w:r>
      <w:r>
        <w:rPr>
          <w:rFonts w:ascii="Times New Roman" w:hAnsi="Times New Roman" w:cs="Times New Roman"/>
          <w:bCs w:val="0"/>
          <w:caps/>
          <w:color w:val="000000" w:themeColor="text1"/>
          <w:lang w:val="uk-UA"/>
        </w:rPr>
        <w:t xml:space="preserve"> триває  </w:t>
      </w:r>
      <w:r w:rsidRPr="0096774F">
        <w:rPr>
          <w:rFonts w:ascii="Times New Roman" w:hAnsi="Times New Roman" w:cs="Times New Roman"/>
          <w:bCs w:val="0"/>
          <w:caps/>
          <w:color w:val="000000" w:themeColor="text1"/>
        </w:rPr>
        <w:t>РЕЄСТРАЦІ</w:t>
      </w:r>
      <w:r w:rsidRPr="0096774F">
        <w:rPr>
          <w:rFonts w:ascii="Times New Roman" w:hAnsi="Times New Roman" w:cs="Times New Roman"/>
          <w:bCs w:val="0"/>
          <w:caps/>
          <w:color w:val="000000" w:themeColor="text1"/>
          <w:lang w:val="uk-UA"/>
        </w:rPr>
        <w:t>я</w:t>
      </w:r>
      <w:r w:rsidRPr="0096774F">
        <w:rPr>
          <w:rFonts w:ascii="Times New Roman" w:hAnsi="Times New Roman" w:cs="Times New Roman"/>
          <w:bCs w:val="0"/>
          <w:caps/>
          <w:color w:val="000000" w:themeColor="text1"/>
        </w:rPr>
        <w:t xml:space="preserve"> НА ПРОБНЕ ЗНО</w:t>
      </w:r>
    </w:p>
    <w:p w:rsidR="00AC3386" w:rsidRDefault="00AC3386" w:rsidP="00AC3386">
      <w:pPr>
        <w:pStyle w:val="1"/>
        <w:shd w:val="clear" w:color="auto" w:fill="FFFFFF"/>
        <w:spacing w:befor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  </w:t>
      </w:r>
      <w:r w:rsidRPr="00815BF1">
        <w:rPr>
          <w:rFonts w:ascii="Times New Roman" w:hAnsi="Times New Roman" w:cs="Times New Roman"/>
          <w:b w:val="0"/>
          <w:color w:val="000000" w:themeColor="text1"/>
          <w:lang w:val="uk-UA"/>
        </w:rPr>
        <w:t>Зареєструватися для участі в пробному зовнішньому незалежному оцінюванні можна самостійно на сайт</w:t>
      </w:r>
      <w:r w:rsidRPr="0096774F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і Івано-Франківського </w:t>
      </w:r>
      <w:r w:rsidRPr="00815BF1">
        <w:rPr>
          <w:rFonts w:ascii="Times New Roman" w:hAnsi="Times New Roman" w:cs="Times New Roman"/>
          <w:b w:val="0"/>
          <w:color w:val="000000" w:themeColor="text1"/>
          <w:lang w:val="uk-UA"/>
        </w:rPr>
        <w:t>регіональн</w:t>
      </w:r>
      <w:r w:rsidRPr="0096774F">
        <w:rPr>
          <w:rFonts w:ascii="Times New Roman" w:hAnsi="Times New Roman" w:cs="Times New Roman"/>
          <w:b w:val="0"/>
          <w:color w:val="000000" w:themeColor="text1"/>
          <w:lang w:val="uk-UA"/>
        </w:rPr>
        <w:t>ого</w:t>
      </w:r>
      <w:r w:rsidRPr="00815BF1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центр</w:t>
      </w:r>
      <w:r w:rsidRPr="0096774F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у </w:t>
      </w:r>
      <w:r w:rsidRPr="00815BF1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оцінювання якості освіти(</w:t>
      </w:r>
      <w:proofErr w:type="spellStart"/>
      <w:r w:rsidRPr="00815BF1">
        <w:rPr>
          <w:rStyle w:val="a6"/>
          <w:rFonts w:ascii="Helvetica" w:hAnsi="Helvetica"/>
          <w:color w:val="333333"/>
          <w:bdr w:val="none" w:sz="0" w:space="0" w:color="auto" w:frame="1"/>
          <w:shd w:val="clear" w:color="auto" w:fill="FFFFFF"/>
        </w:rPr>
        <w:t>www</w:t>
      </w:r>
      <w:proofErr w:type="spellEnd"/>
      <w:r w:rsidRPr="00815BF1">
        <w:rPr>
          <w:rStyle w:val="a6"/>
          <w:rFonts w:ascii="Helvetica" w:hAnsi="Helvetica"/>
          <w:color w:val="333333"/>
          <w:bdr w:val="none" w:sz="0" w:space="0" w:color="auto" w:frame="1"/>
          <w:shd w:val="clear" w:color="auto" w:fill="FFFFFF"/>
          <w:lang w:val="uk-UA"/>
        </w:rPr>
        <w:t>.</w:t>
      </w:r>
      <w:proofErr w:type="spellStart"/>
      <w:r w:rsidRPr="00815BF1">
        <w:rPr>
          <w:rStyle w:val="a6"/>
          <w:rFonts w:ascii="Helvetica" w:hAnsi="Helvetica"/>
          <w:color w:val="333333"/>
          <w:bdr w:val="none" w:sz="0" w:space="0" w:color="auto" w:frame="1"/>
          <w:shd w:val="clear" w:color="auto" w:fill="FFFFFF"/>
        </w:rPr>
        <w:t>test</w:t>
      </w:r>
      <w:proofErr w:type="spellEnd"/>
      <w:r w:rsidRPr="00815BF1">
        <w:rPr>
          <w:rStyle w:val="a6"/>
          <w:rFonts w:ascii="Helvetica" w:hAnsi="Helvetica"/>
          <w:color w:val="333333"/>
          <w:bdr w:val="none" w:sz="0" w:space="0" w:color="auto" w:frame="1"/>
          <w:shd w:val="clear" w:color="auto" w:fill="FFFFFF"/>
          <w:lang w:val="uk-UA"/>
        </w:rPr>
        <w:t>.</w:t>
      </w:r>
      <w:proofErr w:type="spellStart"/>
      <w:r w:rsidRPr="00815BF1">
        <w:rPr>
          <w:rStyle w:val="a6"/>
          <w:rFonts w:ascii="Helvetica" w:hAnsi="Helvetica"/>
          <w:color w:val="333333"/>
          <w:bdr w:val="none" w:sz="0" w:space="0" w:color="auto" w:frame="1"/>
          <w:shd w:val="clear" w:color="auto" w:fill="FFFFFF"/>
        </w:rPr>
        <w:t>if</w:t>
      </w:r>
      <w:proofErr w:type="spellEnd"/>
      <w:r w:rsidRPr="00815BF1">
        <w:rPr>
          <w:rStyle w:val="a6"/>
          <w:rFonts w:ascii="Helvetica" w:hAnsi="Helvetica"/>
          <w:color w:val="333333"/>
          <w:bdr w:val="none" w:sz="0" w:space="0" w:color="auto" w:frame="1"/>
          <w:shd w:val="clear" w:color="auto" w:fill="FFFFFF"/>
          <w:lang w:val="uk-UA"/>
        </w:rPr>
        <w:t>.</w:t>
      </w:r>
      <w:proofErr w:type="spellStart"/>
      <w:r w:rsidRPr="00815BF1">
        <w:rPr>
          <w:rStyle w:val="a6"/>
          <w:rFonts w:ascii="Helvetica" w:hAnsi="Helvetica"/>
          <w:color w:val="333333"/>
          <w:bdr w:val="none" w:sz="0" w:space="0" w:color="auto" w:frame="1"/>
          <w:shd w:val="clear" w:color="auto" w:fill="FFFFFF"/>
        </w:rPr>
        <w:t>ua</w:t>
      </w:r>
      <w:proofErr w:type="spellEnd"/>
      <w:r w:rsidRPr="00815BF1">
        <w:rPr>
          <w:rStyle w:val="a6"/>
          <w:rFonts w:asciiTheme="minorHAnsi" w:hAnsiTheme="minorHAnsi"/>
          <w:color w:val="333333"/>
          <w:bdr w:val="none" w:sz="0" w:space="0" w:color="auto" w:frame="1"/>
          <w:shd w:val="clear" w:color="auto" w:fill="FFFFFF"/>
          <w:lang w:val="uk-UA"/>
        </w:rPr>
        <w:t>)</w:t>
      </w:r>
      <w:proofErr w:type="spellStart"/>
      <w:r w:rsidRPr="00815BF1">
        <w:rPr>
          <w:rStyle w:val="a6"/>
          <w:rFonts w:asciiTheme="minorHAnsi" w:hAnsiTheme="minorHAnsi"/>
          <w:color w:val="333333"/>
          <w:bdr w:val="none" w:sz="0" w:space="0" w:color="auto" w:frame="1"/>
          <w:shd w:val="clear" w:color="auto" w:fill="FFFFFF"/>
          <w:lang w:val="uk-UA"/>
        </w:rPr>
        <w:t>.</w:t>
      </w:r>
      <w:r w:rsidRPr="00815BF1">
        <w:rPr>
          <w:rFonts w:ascii="Times New Roman" w:hAnsi="Times New Roman" w:cs="Times New Roman"/>
          <w:b w:val="0"/>
          <w:color w:val="000000" w:themeColor="text1"/>
          <w:lang w:val="uk-UA"/>
        </w:rPr>
        <w:t>Реєстрація</w:t>
      </w:r>
      <w:proofErr w:type="spellEnd"/>
      <w:r w:rsidRPr="00815BF1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триватиме з 9 до 31 січня 2018 року</w:t>
      </w:r>
      <w:r w:rsidRPr="00815BF1">
        <w:rPr>
          <w:rFonts w:ascii="Times New Roman" w:hAnsi="Times New Roman" w:cs="Times New Roman"/>
          <w:lang w:val="uk-UA"/>
        </w:rPr>
        <w:t>.</w:t>
      </w:r>
    </w:p>
    <w:p w:rsidR="00AC3386" w:rsidRPr="00815BF1" w:rsidRDefault="00AC3386" w:rsidP="00AC338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15BF1">
        <w:rPr>
          <w:sz w:val="28"/>
          <w:szCs w:val="28"/>
          <w:lang w:val="uk-UA"/>
        </w:rPr>
        <w:t>У день проведення пробного тестування кожен зареєстрований учасник може скласти тест з одного навчального предмета: 24 березня з української мови і літератури, а 31 березня – з історії України, математики, біології, географії, фізики, хімії, англійської, іспанської, німецької, французької мов.</w:t>
      </w:r>
    </w:p>
    <w:p w:rsidR="00AC3386" w:rsidRPr="0096774F" w:rsidRDefault="00AC3386" w:rsidP="00AC33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6774F">
        <w:rPr>
          <w:sz w:val="28"/>
          <w:szCs w:val="28"/>
        </w:rPr>
        <w:t>Учасники</w:t>
      </w:r>
      <w:proofErr w:type="spellEnd"/>
      <w:r w:rsidRPr="0096774F">
        <w:rPr>
          <w:sz w:val="28"/>
          <w:szCs w:val="28"/>
        </w:rPr>
        <w:t xml:space="preserve"> пробного </w:t>
      </w:r>
      <w:proofErr w:type="spellStart"/>
      <w:r w:rsidRPr="0096774F">
        <w:rPr>
          <w:sz w:val="28"/>
          <w:szCs w:val="28"/>
        </w:rPr>
        <w:t>зовнішнього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6774F">
        <w:rPr>
          <w:sz w:val="28"/>
          <w:szCs w:val="28"/>
        </w:rPr>
        <w:t>незалежного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6774F"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6774F">
        <w:rPr>
          <w:sz w:val="28"/>
          <w:szCs w:val="28"/>
        </w:rPr>
        <w:t>мають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6774F">
        <w:rPr>
          <w:sz w:val="28"/>
          <w:szCs w:val="28"/>
        </w:rPr>
        <w:t>можливість</w:t>
      </w:r>
      <w:proofErr w:type="spellEnd"/>
      <w:r w:rsidRPr="0096774F">
        <w:rPr>
          <w:sz w:val="28"/>
          <w:szCs w:val="28"/>
        </w:rPr>
        <w:t>:</w:t>
      </w:r>
    </w:p>
    <w:p w:rsidR="00AC3386" w:rsidRPr="0096774F" w:rsidRDefault="00AC3386" w:rsidP="00AC3386">
      <w:pPr>
        <w:numPr>
          <w:ilvl w:val="0"/>
          <w:numId w:val="1"/>
        </w:numPr>
        <w:spacing w:after="0"/>
        <w:rPr>
          <w:rFonts w:cs="Times New Roman"/>
          <w:szCs w:val="28"/>
        </w:rPr>
      </w:pPr>
      <w:proofErr w:type="spellStart"/>
      <w:r w:rsidRPr="0096774F">
        <w:rPr>
          <w:rFonts w:cs="Times New Roman"/>
          <w:szCs w:val="28"/>
        </w:rPr>
        <w:t>ознайомитися</w:t>
      </w:r>
      <w:proofErr w:type="spellEnd"/>
      <w:r w:rsidRPr="0096774F">
        <w:rPr>
          <w:rFonts w:cs="Times New Roman"/>
          <w:szCs w:val="28"/>
        </w:rPr>
        <w:t xml:space="preserve"> з процедурою та </w:t>
      </w:r>
      <w:proofErr w:type="spellStart"/>
      <w:r w:rsidRPr="0096774F">
        <w:rPr>
          <w:rFonts w:cs="Times New Roman"/>
          <w:szCs w:val="28"/>
        </w:rPr>
        <w:t>зразками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тестів</w:t>
      </w:r>
      <w:proofErr w:type="spellEnd"/>
      <w:r w:rsidRPr="0096774F">
        <w:rPr>
          <w:rFonts w:cs="Times New Roman"/>
          <w:szCs w:val="28"/>
        </w:rPr>
        <w:t xml:space="preserve">, </w:t>
      </w:r>
      <w:proofErr w:type="spellStart"/>
      <w:r w:rsidRPr="0096774F">
        <w:rPr>
          <w:rFonts w:cs="Times New Roman"/>
          <w:szCs w:val="28"/>
        </w:rPr>
        <w:t>що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відповідають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вимогам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програм</w:t>
      </w:r>
      <w:proofErr w:type="spellEnd"/>
      <w:r w:rsidRPr="0096774F">
        <w:rPr>
          <w:rFonts w:cs="Times New Roman"/>
          <w:szCs w:val="28"/>
        </w:rPr>
        <w:t xml:space="preserve"> ЗНО, характеристикам і </w:t>
      </w:r>
      <w:proofErr w:type="spellStart"/>
      <w:r w:rsidRPr="0096774F">
        <w:rPr>
          <w:rFonts w:cs="Times New Roman"/>
          <w:szCs w:val="28"/>
        </w:rPr>
        <w:t>структурі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сертифікаційних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робіт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зовнішнього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незалежного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оцінювання</w:t>
      </w:r>
      <w:proofErr w:type="spellEnd"/>
      <w:r w:rsidRPr="0096774F">
        <w:rPr>
          <w:rFonts w:cs="Times New Roman"/>
          <w:szCs w:val="28"/>
        </w:rPr>
        <w:t xml:space="preserve"> 2018 року;</w:t>
      </w:r>
    </w:p>
    <w:p w:rsidR="00AC3386" w:rsidRPr="0096774F" w:rsidRDefault="00AC3386" w:rsidP="00AC3386">
      <w:pPr>
        <w:numPr>
          <w:ilvl w:val="0"/>
          <w:numId w:val="1"/>
        </w:numPr>
        <w:spacing w:after="0"/>
        <w:rPr>
          <w:rFonts w:cs="Times New Roman"/>
          <w:szCs w:val="28"/>
        </w:rPr>
      </w:pPr>
      <w:proofErr w:type="spellStart"/>
      <w:r w:rsidRPr="0096774F">
        <w:rPr>
          <w:rFonts w:cs="Times New Roman"/>
          <w:szCs w:val="28"/>
        </w:rPr>
        <w:t>виконати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пробний</w:t>
      </w:r>
      <w:proofErr w:type="spellEnd"/>
      <w:r w:rsidRPr="0096774F">
        <w:rPr>
          <w:rFonts w:cs="Times New Roman"/>
          <w:szCs w:val="28"/>
        </w:rPr>
        <w:t xml:space="preserve"> тест і </w:t>
      </w:r>
      <w:proofErr w:type="spellStart"/>
      <w:r w:rsidRPr="0096774F">
        <w:rPr>
          <w:rFonts w:cs="Times New Roman"/>
          <w:szCs w:val="28"/>
        </w:rPr>
        <w:t>попрактикуватися</w:t>
      </w:r>
      <w:proofErr w:type="spellEnd"/>
      <w:r w:rsidRPr="0096774F">
        <w:rPr>
          <w:rFonts w:cs="Times New Roman"/>
          <w:szCs w:val="28"/>
        </w:rPr>
        <w:t xml:space="preserve"> в </w:t>
      </w:r>
      <w:proofErr w:type="spellStart"/>
      <w:r w:rsidRPr="0096774F">
        <w:rPr>
          <w:rFonts w:cs="Times New Roman"/>
          <w:szCs w:val="28"/>
        </w:rPr>
        <w:t>заповненні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бланків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proofErr w:type="gramStart"/>
      <w:r w:rsidRPr="0096774F">
        <w:rPr>
          <w:rFonts w:cs="Times New Roman"/>
          <w:szCs w:val="28"/>
        </w:rPr>
        <w:t>в</w:t>
      </w:r>
      <w:proofErr w:type="gramEnd"/>
      <w:r w:rsidRPr="0096774F">
        <w:rPr>
          <w:rFonts w:cs="Times New Roman"/>
          <w:szCs w:val="28"/>
        </w:rPr>
        <w:t>ідповідей</w:t>
      </w:r>
      <w:proofErr w:type="spellEnd"/>
      <w:r w:rsidRPr="0096774F">
        <w:rPr>
          <w:rFonts w:cs="Times New Roman"/>
          <w:szCs w:val="28"/>
        </w:rPr>
        <w:t>;</w:t>
      </w:r>
    </w:p>
    <w:p w:rsidR="00AC3386" w:rsidRPr="0096774F" w:rsidRDefault="00AC3386" w:rsidP="00AC3386">
      <w:pPr>
        <w:numPr>
          <w:ilvl w:val="0"/>
          <w:numId w:val="1"/>
        </w:numPr>
        <w:spacing w:after="0"/>
        <w:rPr>
          <w:rFonts w:cs="Times New Roman"/>
          <w:szCs w:val="28"/>
        </w:rPr>
      </w:pPr>
      <w:proofErr w:type="spellStart"/>
      <w:r w:rsidRPr="0096774F">
        <w:rPr>
          <w:rFonts w:cs="Times New Roman"/>
          <w:szCs w:val="28"/>
        </w:rPr>
        <w:t>завчасно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ознайомитися</w:t>
      </w:r>
      <w:proofErr w:type="spellEnd"/>
      <w:r w:rsidRPr="0096774F">
        <w:rPr>
          <w:rFonts w:cs="Times New Roman"/>
          <w:szCs w:val="28"/>
        </w:rPr>
        <w:t xml:space="preserve"> з </w:t>
      </w:r>
      <w:proofErr w:type="spellStart"/>
      <w:r w:rsidRPr="0096774F">
        <w:rPr>
          <w:rFonts w:cs="Times New Roman"/>
          <w:szCs w:val="28"/>
        </w:rPr>
        <w:t>організацією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роботи</w:t>
      </w:r>
      <w:proofErr w:type="spellEnd"/>
      <w:r w:rsidRPr="0096774F">
        <w:rPr>
          <w:rFonts w:cs="Times New Roman"/>
          <w:szCs w:val="28"/>
        </w:rPr>
        <w:t xml:space="preserve"> пункту </w:t>
      </w:r>
      <w:proofErr w:type="spellStart"/>
      <w:r w:rsidRPr="0096774F">
        <w:rPr>
          <w:rFonts w:cs="Times New Roman"/>
          <w:szCs w:val="28"/>
        </w:rPr>
        <w:t>проведення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зовнішнього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незалежного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оцінювання</w:t>
      </w:r>
      <w:proofErr w:type="spellEnd"/>
      <w:r w:rsidRPr="0096774F">
        <w:rPr>
          <w:rFonts w:cs="Times New Roman"/>
          <w:szCs w:val="28"/>
        </w:rPr>
        <w:t>;</w:t>
      </w:r>
    </w:p>
    <w:p w:rsidR="00AC3386" w:rsidRPr="0096774F" w:rsidRDefault="00AC3386" w:rsidP="00AC3386">
      <w:pPr>
        <w:numPr>
          <w:ilvl w:val="0"/>
          <w:numId w:val="1"/>
        </w:numPr>
        <w:spacing w:after="0"/>
        <w:rPr>
          <w:rFonts w:cs="Times New Roman"/>
          <w:szCs w:val="28"/>
        </w:rPr>
      </w:pPr>
      <w:proofErr w:type="spellStart"/>
      <w:r w:rsidRPr="0096774F">
        <w:rPr>
          <w:rFonts w:cs="Times New Roman"/>
          <w:szCs w:val="28"/>
        </w:rPr>
        <w:t>навчитись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ефективно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розподіляти</w:t>
      </w:r>
      <w:proofErr w:type="spellEnd"/>
      <w:r w:rsidRPr="0096774F">
        <w:rPr>
          <w:rFonts w:cs="Times New Roman"/>
          <w:szCs w:val="28"/>
        </w:rPr>
        <w:t xml:space="preserve"> час на </w:t>
      </w:r>
      <w:proofErr w:type="spellStart"/>
      <w:r w:rsidRPr="0096774F">
        <w:rPr>
          <w:rFonts w:cs="Times New Roman"/>
          <w:szCs w:val="28"/>
        </w:rPr>
        <w:t>виконання</w:t>
      </w:r>
      <w:proofErr w:type="spellEnd"/>
      <w:r w:rsidRPr="0096774F">
        <w:rPr>
          <w:rFonts w:cs="Times New Roman"/>
          <w:szCs w:val="28"/>
        </w:rPr>
        <w:t xml:space="preserve"> тесту;</w:t>
      </w:r>
    </w:p>
    <w:p w:rsidR="00AC3386" w:rsidRPr="0096774F" w:rsidRDefault="00AC3386" w:rsidP="00AC3386">
      <w:pPr>
        <w:numPr>
          <w:ilvl w:val="0"/>
          <w:numId w:val="1"/>
        </w:numPr>
        <w:spacing w:after="0"/>
        <w:rPr>
          <w:rFonts w:cs="Times New Roman"/>
          <w:szCs w:val="28"/>
        </w:rPr>
      </w:pPr>
      <w:proofErr w:type="spellStart"/>
      <w:r w:rsidRPr="0096774F">
        <w:rPr>
          <w:rFonts w:cs="Times New Roman"/>
          <w:szCs w:val="28"/>
        </w:rPr>
        <w:t>отримати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правильні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відповіді</w:t>
      </w:r>
      <w:proofErr w:type="spellEnd"/>
      <w:r w:rsidRPr="0096774F">
        <w:rPr>
          <w:rFonts w:cs="Times New Roman"/>
          <w:szCs w:val="28"/>
        </w:rPr>
        <w:t xml:space="preserve"> та </w:t>
      </w:r>
      <w:proofErr w:type="spellStart"/>
      <w:r w:rsidRPr="0096774F">
        <w:rPr>
          <w:rFonts w:cs="Times New Roman"/>
          <w:szCs w:val="28"/>
        </w:rPr>
        <w:t>дізнатися</w:t>
      </w:r>
      <w:proofErr w:type="spellEnd"/>
      <w:r w:rsidRPr="0096774F">
        <w:rPr>
          <w:rFonts w:cs="Times New Roman"/>
          <w:szCs w:val="28"/>
        </w:rPr>
        <w:t xml:space="preserve"> результат </w:t>
      </w:r>
      <w:proofErr w:type="spellStart"/>
      <w:r w:rsidRPr="0096774F">
        <w:rPr>
          <w:rFonts w:cs="Times New Roman"/>
          <w:szCs w:val="28"/>
        </w:rPr>
        <w:t>тестування</w:t>
      </w:r>
      <w:proofErr w:type="spellEnd"/>
      <w:r w:rsidRPr="0096774F">
        <w:rPr>
          <w:rFonts w:cs="Times New Roman"/>
          <w:szCs w:val="28"/>
        </w:rPr>
        <w:t>;</w:t>
      </w:r>
    </w:p>
    <w:p w:rsidR="00AC3386" w:rsidRPr="0096774F" w:rsidRDefault="00AC3386" w:rsidP="00AC3386">
      <w:pPr>
        <w:numPr>
          <w:ilvl w:val="0"/>
          <w:numId w:val="1"/>
        </w:numPr>
        <w:spacing w:after="0"/>
        <w:rPr>
          <w:rFonts w:cs="Times New Roman"/>
          <w:szCs w:val="28"/>
        </w:rPr>
      </w:pPr>
      <w:proofErr w:type="spellStart"/>
      <w:r w:rsidRPr="0096774F">
        <w:rPr>
          <w:rFonts w:cs="Times New Roman"/>
          <w:szCs w:val="28"/>
        </w:rPr>
        <w:t>оцінити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власний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ступінь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готовності</w:t>
      </w:r>
      <w:proofErr w:type="spellEnd"/>
      <w:r w:rsidRPr="0096774F">
        <w:rPr>
          <w:rFonts w:cs="Times New Roman"/>
          <w:szCs w:val="28"/>
        </w:rPr>
        <w:t xml:space="preserve"> до </w:t>
      </w:r>
      <w:proofErr w:type="spellStart"/>
      <w:r w:rsidRPr="0096774F">
        <w:rPr>
          <w:rFonts w:cs="Times New Roman"/>
          <w:szCs w:val="28"/>
        </w:rPr>
        <w:t>проходження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зовнішнього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незалежного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96774F">
        <w:rPr>
          <w:rFonts w:cs="Times New Roman"/>
          <w:szCs w:val="28"/>
        </w:rPr>
        <w:t>оцінювання</w:t>
      </w:r>
      <w:proofErr w:type="spellEnd"/>
      <w:r w:rsidRPr="0096774F">
        <w:rPr>
          <w:rFonts w:cs="Times New Roman"/>
          <w:szCs w:val="28"/>
        </w:rPr>
        <w:t>.</w:t>
      </w:r>
    </w:p>
    <w:p w:rsidR="00AC3386" w:rsidRPr="00435CC8" w:rsidRDefault="00AC3386" w:rsidP="00AC338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r w:rsidRPr="00435CC8">
        <w:rPr>
          <w:color w:val="000000" w:themeColor="text1"/>
          <w:sz w:val="28"/>
          <w:szCs w:val="28"/>
        </w:rPr>
        <w:t xml:space="preserve">Участь у </w:t>
      </w:r>
      <w:proofErr w:type="gramStart"/>
      <w:r w:rsidRPr="00435CC8">
        <w:rPr>
          <w:color w:val="000000" w:themeColor="text1"/>
          <w:sz w:val="28"/>
          <w:szCs w:val="28"/>
        </w:rPr>
        <w:t>пробному</w:t>
      </w:r>
      <w:proofErr w:type="gram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35CC8">
        <w:rPr>
          <w:color w:val="000000" w:themeColor="text1"/>
          <w:sz w:val="28"/>
          <w:szCs w:val="28"/>
        </w:rPr>
        <w:t>зовнішньому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35CC8">
        <w:rPr>
          <w:color w:val="000000" w:themeColor="text1"/>
          <w:sz w:val="28"/>
          <w:szCs w:val="28"/>
        </w:rPr>
        <w:t>незалежному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35CC8">
        <w:rPr>
          <w:color w:val="000000" w:themeColor="text1"/>
          <w:sz w:val="28"/>
          <w:szCs w:val="28"/>
        </w:rPr>
        <w:t>оцінюванні</w:t>
      </w:r>
      <w:proofErr w:type="spellEnd"/>
      <w:r w:rsidRPr="00435CC8">
        <w:rPr>
          <w:color w:val="000000" w:themeColor="text1"/>
          <w:sz w:val="28"/>
          <w:szCs w:val="28"/>
        </w:rPr>
        <w:t xml:space="preserve"> є платною </w:t>
      </w:r>
      <w:proofErr w:type="spellStart"/>
      <w:r w:rsidRPr="00435CC8">
        <w:rPr>
          <w:color w:val="000000" w:themeColor="text1"/>
          <w:sz w:val="28"/>
          <w:szCs w:val="28"/>
        </w:rPr>
        <w:t>послугою</w:t>
      </w:r>
      <w:proofErr w:type="spellEnd"/>
      <w:r w:rsidRPr="00435CC8">
        <w:rPr>
          <w:color w:val="000000" w:themeColor="text1"/>
          <w:sz w:val="28"/>
          <w:szCs w:val="28"/>
        </w:rPr>
        <w:t xml:space="preserve">. </w:t>
      </w:r>
      <w:proofErr w:type="spellStart"/>
      <w:r w:rsidRPr="00435CC8">
        <w:rPr>
          <w:color w:val="000000" w:themeColor="text1"/>
          <w:sz w:val="28"/>
          <w:szCs w:val="28"/>
        </w:rPr>
        <w:t>Докладніше</w:t>
      </w:r>
      <w:proofErr w:type="spellEnd"/>
      <w:r w:rsidRPr="00435CC8">
        <w:rPr>
          <w:color w:val="000000" w:themeColor="text1"/>
          <w:sz w:val="28"/>
          <w:szCs w:val="28"/>
        </w:rPr>
        <w:t xml:space="preserve"> про </w:t>
      </w:r>
      <w:proofErr w:type="spellStart"/>
      <w:r w:rsidRPr="00435CC8">
        <w:rPr>
          <w:color w:val="000000" w:themeColor="text1"/>
          <w:sz w:val="28"/>
          <w:szCs w:val="28"/>
        </w:rPr>
        <w:t>проходження</w:t>
      </w:r>
      <w:proofErr w:type="spellEnd"/>
      <w:r w:rsidRPr="00435CC8">
        <w:rPr>
          <w:color w:val="000000" w:themeColor="text1"/>
          <w:sz w:val="28"/>
          <w:szCs w:val="28"/>
        </w:rPr>
        <w:t xml:space="preserve"> </w:t>
      </w:r>
      <w:proofErr w:type="gramStart"/>
      <w:r w:rsidRPr="00435CC8">
        <w:rPr>
          <w:color w:val="000000" w:themeColor="text1"/>
          <w:sz w:val="28"/>
          <w:szCs w:val="28"/>
        </w:rPr>
        <w:t>пробного</w:t>
      </w:r>
      <w:proofErr w:type="gramEnd"/>
      <w:r w:rsidRPr="00435CC8">
        <w:rPr>
          <w:color w:val="000000" w:themeColor="text1"/>
          <w:sz w:val="28"/>
          <w:szCs w:val="28"/>
        </w:rPr>
        <w:t xml:space="preserve"> </w:t>
      </w:r>
      <w:proofErr w:type="spellStart"/>
      <w:r w:rsidRPr="00435CC8">
        <w:rPr>
          <w:color w:val="000000" w:themeColor="text1"/>
          <w:sz w:val="28"/>
          <w:szCs w:val="28"/>
        </w:rPr>
        <w:t>тестування</w:t>
      </w:r>
      <w:r w:rsidRPr="00435CC8">
        <w:rPr>
          <w:color w:val="000000" w:themeColor="text1"/>
          <w:sz w:val="28"/>
          <w:szCs w:val="28"/>
          <w:shd w:val="clear" w:color="auto" w:fill="FFFFFF"/>
        </w:rPr>
        <w:t>можна</w:t>
      </w:r>
      <w:r>
        <w:rPr>
          <w:color w:val="000000" w:themeColor="text1"/>
          <w:sz w:val="28"/>
          <w:szCs w:val="28"/>
          <w:shd w:val="clear" w:color="auto" w:fill="FFFFFF"/>
        </w:rPr>
        <w:t>дізнатися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на сайт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і </w:t>
      </w:r>
      <w:r w:rsidRPr="00435CC8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lang w:val="uk-UA"/>
        </w:rPr>
        <w:t xml:space="preserve">ІФРЦОЯО. </w:t>
      </w:r>
      <w:r w:rsidRPr="00435CC8">
        <w:rPr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Pr="000C54CC">
        <w:rPr>
          <w:color w:val="000000" w:themeColor="text1"/>
          <w:sz w:val="28"/>
          <w:szCs w:val="28"/>
          <w:shd w:val="clear" w:color="auto" w:fill="FFFFFF"/>
          <w:lang w:val="uk-UA"/>
        </w:rPr>
        <w:t>ля осіб, які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0C54CC">
        <w:rPr>
          <w:color w:val="000000" w:themeColor="text1"/>
          <w:sz w:val="28"/>
          <w:szCs w:val="28"/>
          <w:shd w:val="clear" w:color="auto" w:fill="FFFFFF"/>
          <w:lang w:val="uk-UA"/>
        </w:rPr>
        <w:t>проходитимуть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0C54CC">
        <w:rPr>
          <w:color w:val="000000" w:themeColor="text1"/>
          <w:sz w:val="28"/>
          <w:szCs w:val="28"/>
          <w:shd w:val="clear" w:color="auto" w:fill="FFFFFF"/>
          <w:lang w:val="uk-UA"/>
        </w:rPr>
        <w:t>пробне ЗНО-2018 в Чернівецькій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області</w:t>
      </w:r>
      <w:r w:rsidRPr="000C54CC">
        <w:rPr>
          <w:color w:val="000000" w:themeColor="text1"/>
          <w:sz w:val="28"/>
          <w:szCs w:val="28"/>
          <w:shd w:val="clear" w:color="auto" w:fill="FFFFFF"/>
          <w:lang w:val="uk-UA"/>
        </w:rPr>
        <w:t>, вартість одного пробного тесту складе 132 гривні.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0C54CC">
        <w:rPr>
          <w:color w:val="000000"/>
          <w:sz w:val="28"/>
          <w:szCs w:val="28"/>
          <w:shd w:val="clear" w:color="auto" w:fill="FFFFFF"/>
          <w:lang w:val="uk-UA"/>
        </w:rPr>
        <w:t>Детальну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C54CC">
        <w:rPr>
          <w:color w:val="000000"/>
          <w:sz w:val="28"/>
          <w:szCs w:val="28"/>
          <w:shd w:val="clear" w:color="auto" w:fill="FFFFFF"/>
          <w:lang w:val="uk-UA"/>
        </w:rPr>
        <w:t>інформацію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C54CC">
        <w:rPr>
          <w:color w:val="000000"/>
          <w:sz w:val="28"/>
          <w:szCs w:val="28"/>
          <w:shd w:val="clear" w:color="auto" w:fill="FFFFFF"/>
          <w:lang w:val="uk-UA"/>
        </w:rPr>
        <w:t>щодо порядку реєстрації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C54CC">
        <w:rPr>
          <w:color w:val="000000"/>
          <w:sz w:val="28"/>
          <w:szCs w:val="28"/>
          <w:shd w:val="clear" w:color="auto" w:fill="FFFFFF"/>
          <w:lang w:val="uk-UA"/>
        </w:rPr>
        <w:t>розміщено на сайті</w:t>
      </w:r>
      <w:r w:rsidRPr="000C54CC">
        <w:rPr>
          <w:color w:val="000000" w:themeColor="text1"/>
          <w:lang w:val="uk-UA"/>
        </w:rPr>
        <w:t xml:space="preserve"> </w:t>
      </w:r>
      <w:r w:rsidRPr="000C54CC">
        <w:rPr>
          <w:color w:val="000000" w:themeColor="text1"/>
          <w:sz w:val="28"/>
          <w:szCs w:val="28"/>
          <w:lang w:val="uk-UA"/>
        </w:rPr>
        <w:t>Івано-Франківського регіонального центру  оцінювання якості освіти(</w:t>
      </w:r>
      <w:proofErr w:type="spellStart"/>
      <w:r w:rsidRPr="000C54CC"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</w:rPr>
        <w:t>www</w:t>
      </w:r>
      <w:proofErr w:type="spellEnd"/>
      <w:r w:rsidRPr="000C54CC"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proofErr w:type="spellStart"/>
      <w:r w:rsidRPr="000C54CC"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</w:rPr>
        <w:t>test</w:t>
      </w:r>
      <w:proofErr w:type="spellEnd"/>
      <w:r w:rsidRPr="000C54CC"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proofErr w:type="spellStart"/>
      <w:r w:rsidRPr="000C54CC"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</w:rPr>
        <w:t>if</w:t>
      </w:r>
      <w:proofErr w:type="spellEnd"/>
      <w:r w:rsidRPr="000C54CC"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proofErr w:type="spellStart"/>
      <w:r w:rsidRPr="000C54CC"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</w:rPr>
        <w:t>ua</w:t>
      </w:r>
      <w:proofErr w:type="spellEnd"/>
      <w:r w:rsidRPr="000C54CC"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).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Pr="00435CC8">
        <w:rPr>
          <w:color w:val="000000" w:themeColor="text1"/>
          <w:sz w:val="28"/>
          <w:szCs w:val="28"/>
        </w:rPr>
        <w:t xml:space="preserve">Для </w:t>
      </w:r>
      <w:proofErr w:type="spellStart"/>
      <w:r w:rsidRPr="00435CC8">
        <w:rPr>
          <w:color w:val="000000" w:themeColor="text1"/>
          <w:sz w:val="28"/>
          <w:szCs w:val="28"/>
        </w:rPr>
        <w:t>отримання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35CC8">
        <w:rPr>
          <w:color w:val="000000" w:themeColor="text1"/>
          <w:sz w:val="28"/>
          <w:szCs w:val="28"/>
        </w:rPr>
        <w:t>результатів</w:t>
      </w:r>
      <w:proofErr w:type="spellEnd"/>
      <w:r w:rsidRPr="00435CC8">
        <w:rPr>
          <w:color w:val="000000" w:themeColor="text1"/>
          <w:sz w:val="28"/>
          <w:szCs w:val="28"/>
        </w:rPr>
        <w:t xml:space="preserve"> пробного ЗНО кожному </w:t>
      </w:r>
      <w:proofErr w:type="spellStart"/>
      <w:r w:rsidRPr="00435CC8">
        <w:rPr>
          <w:color w:val="000000" w:themeColor="text1"/>
          <w:sz w:val="28"/>
          <w:szCs w:val="28"/>
        </w:rPr>
        <w:t>учаснику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35CC8">
        <w:rPr>
          <w:color w:val="000000" w:themeColor="text1"/>
          <w:sz w:val="28"/>
          <w:szCs w:val="28"/>
        </w:rPr>
        <w:t>потрібно</w:t>
      </w:r>
      <w:proofErr w:type="spellEnd"/>
      <w:r w:rsidRPr="00435CC8">
        <w:rPr>
          <w:color w:val="000000" w:themeColor="text1"/>
          <w:sz w:val="28"/>
          <w:szCs w:val="28"/>
        </w:rPr>
        <w:t xml:space="preserve"> буде занести </w:t>
      </w:r>
      <w:proofErr w:type="spellStart"/>
      <w:r w:rsidRPr="00435CC8">
        <w:rPr>
          <w:color w:val="000000" w:themeColor="text1"/>
          <w:sz w:val="28"/>
          <w:szCs w:val="28"/>
        </w:rPr>
        <w:t>свої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35CC8">
        <w:rPr>
          <w:color w:val="000000" w:themeColor="text1"/>
          <w:sz w:val="28"/>
          <w:szCs w:val="28"/>
        </w:rPr>
        <w:t>відповіді</w:t>
      </w:r>
      <w:proofErr w:type="spellEnd"/>
      <w:r w:rsidRPr="00435CC8">
        <w:rPr>
          <w:color w:val="000000" w:themeColor="text1"/>
          <w:sz w:val="28"/>
          <w:szCs w:val="28"/>
        </w:rPr>
        <w:t xml:space="preserve"> до </w:t>
      </w:r>
      <w:proofErr w:type="spellStart"/>
      <w:r w:rsidRPr="00435CC8">
        <w:rPr>
          <w:color w:val="000000" w:themeColor="text1"/>
          <w:sz w:val="28"/>
          <w:szCs w:val="28"/>
        </w:rPr>
        <w:t>спеціального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35CC8">
        <w:rPr>
          <w:color w:val="000000" w:themeColor="text1"/>
          <w:sz w:val="28"/>
          <w:szCs w:val="28"/>
        </w:rPr>
        <w:t>сервісу</w:t>
      </w:r>
      <w:proofErr w:type="spellEnd"/>
      <w:r w:rsidRPr="00435CC8">
        <w:rPr>
          <w:color w:val="000000" w:themeColor="text1"/>
          <w:sz w:val="28"/>
          <w:szCs w:val="28"/>
        </w:rPr>
        <w:t xml:space="preserve"> «</w:t>
      </w:r>
      <w:proofErr w:type="spellStart"/>
      <w:r w:rsidRPr="00435CC8">
        <w:rPr>
          <w:color w:val="000000" w:themeColor="text1"/>
          <w:sz w:val="28"/>
          <w:szCs w:val="28"/>
        </w:rPr>
        <w:t>Визначення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35CC8">
        <w:rPr>
          <w:color w:val="000000" w:themeColor="text1"/>
          <w:sz w:val="28"/>
          <w:szCs w:val="28"/>
        </w:rPr>
        <w:t>результатів</w:t>
      </w:r>
      <w:proofErr w:type="spellEnd"/>
      <w:r w:rsidRPr="00435CC8">
        <w:rPr>
          <w:color w:val="000000" w:themeColor="text1"/>
          <w:sz w:val="28"/>
          <w:szCs w:val="28"/>
        </w:rPr>
        <w:t xml:space="preserve"> пробного </w:t>
      </w:r>
      <w:proofErr w:type="spellStart"/>
      <w:r w:rsidRPr="00435CC8">
        <w:rPr>
          <w:color w:val="000000" w:themeColor="text1"/>
          <w:sz w:val="28"/>
          <w:szCs w:val="28"/>
        </w:rPr>
        <w:t>зовнішнього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35CC8">
        <w:rPr>
          <w:color w:val="000000" w:themeColor="text1"/>
          <w:sz w:val="28"/>
          <w:szCs w:val="28"/>
        </w:rPr>
        <w:t>незалежного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35CC8">
        <w:rPr>
          <w:color w:val="000000" w:themeColor="text1"/>
          <w:sz w:val="28"/>
          <w:szCs w:val="28"/>
        </w:rPr>
        <w:t>оцінювання</w:t>
      </w:r>
      <w:proofErr w:type="spellEnd"/>
      <w:r w:rsidRPr="00435CC8">
        <w:rPr>
          <w:color w:val="000000" w:themeColor="text1"/>
          <w:sz w:val="28"/>
          <w:szCs w:val="28"/>
        </w:rPr>
        <w:t xml:space="preserve">» у </w:t>
      </w:r>
      <w:proofErr w:type="spellStart"/>
      <w:r w:rsidRPr="00435CC8">
        <w:rPr>
          <w:color w:val="000000" w:themeColor="text1"/>
          <w:sz w:val="28"/>
          <w:szCs w:val="28"/>
        </w:rPr>
        <w:t>такі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35CC8">
        <w:rPr>
          <w:color w:val="000000" w:themeColor="text1"/>
          <w:sz w:val="28"/>
          <w:szCs w:val="28"/>
        </w:rPr>
        <w:t>терміни</w:t>
      </w:r>
      <w:proofErr w:type="spellEnd"/>
      <w:r w:rsidRPr="00435CC8">
        <w:rPr>
          <w:color w:val="000000" w:themeColor="text1"/>
          <w:sz w:val="28"/>
          <w:szCs w:val="28"/>
        </w:rPr>
        <w:t>:</w:t>
      </w:r>
      <w:proofErr w:type="gramEnd"/>
    </w:p>
    <w:p w:rsidR="00AC3386" w:rsidRPr="00815BF1" w:rsidRDefault="00AC3386" w:rsidP="00AC3386">
      <w:pPr>
        <w:numPr>
          <w:ilvl w:val="0"/>
          <w:numId w:val="3"/>
        </w:numPr>
        <w:spacing w:after="0"/>
        <w:ind w:left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 xml:space="preserve">з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української</w:t>
      </w:r>
      <w:proofErr w:type="spellEnd"/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мови</w:t>
      </w:r>
      <w:proofErr w:type="spellEnd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 xml:space="preserve"> і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літератури</w:t>
      </w:r>
      <w:proofErr w:type="spellEnd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 xml:space="preserve"> з 24 до 26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березня</w:t>
      </w:r>
      <w:proofErr w:type="spellEnd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,</w:t>
      </w:r>
    </w:p>
    <w:p w:rsidR="00AC3386" w:rsidRPr="00815BF1" w:rsidRDefault="00AC3386" w:rsidP="00AC3386">
      <w:pPr>
        <w:numPr>
          <w:ilvl w:val="0"/>
          <w:numId w:val="3"/>
        </w:numPr>
        <w:spacing w:after="0"/>
        <w:ind w:left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 xml:space="preserve">з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історії</w:t>
      </w:r>
      <w:proofErr w:type="spellEnd"/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України</w:t>
      </w:r>
      <w:proofErr w:type="spellEnd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 xml:space="preserve">, математики,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біології</w:t>
      </w:r>
      <w:proofErr w:type="spellEnd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географії</w:t>
      </w:r>
      <w:proofErr w:type="spellEnd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фізики</w:t>
      </w:r>
      <w:proofErr w:type="spellEnd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хімії</w:t>
      </w:r>
      <w:proofErr w:type="spellEnd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proofErr w:type="spellStart"/>
      <w:proofErr w:type="gram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англ</w:t>
      </w:r>
      <w:proofErr w:type="gramEnd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ійської</w:t>
      </w:r>
      <w:proofErr w:type="spellEnd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німецької</w:t>
      </w:r>
      <w:proofErr w:type="spellEnd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французької</w:t>
      </w:r>
      <w:proofErr w:type="spellEnd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іспанськоїмов</w:t>
      </w:r>
      <w:proofErr w:type="spellEnd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 xml:space="preserve"> з 31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березня</w:t>
      </w:r>
      <w:proofErr w:type="spellEnd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 xml:space="preserve"> до 2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квітня</w:t>
      </w:r>
      <w:proofErr w:type="spellEnd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AC3386" w:rsidRPr="00815BF1" w:rsidRDefault="00AC3386" w:rsidP="00AC3386">
      <w:pPr>
        <w:shd w:val="clear" w:color="auto" w:fill="FFFFFF"/>
        <w:spacing w:after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Результати</w:t>
      </w:r>
      <w:proofErr w:type="spellEnd"/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тестування</w:t>
      </w:r>
      <w:proofErr w:type="spellEnd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 xml:space="preserve"> з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української</w:t>
      </w:r>
      <w:proofErr w:type="spellEnd"/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мови</w:t>
      </w:r>
      <w:proofErr w:type="spellEnd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 xml:space="preserve"> і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літератури</w:t>
      </w:r>
      <w:proofErr w:type="spellEnd"/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будуть</w:t>
      </w:r>
      <w:proofErr w:type="spellEnd"/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оприлюднені</w:t>
      </w:r>
      <w:proofErr w:type="spellEnd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 xml:space="preserve"> на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інформаційних</w:t>
      </w:r>
      <w:proofErr w:type="spellEnd"/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сторінках</w:t>
      </w:r>
      <w:proofErr w:type="spellEnd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 xml:space="preserve"> 30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березня</w:t>
      </w:r>
      <w:proofErr w:type="spellEnd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 xml:space="preserve">, з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інших</w:t>
      </w:r>
      <w:proofErr w:type="spellEnd"/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предметів</w:t>
      </w:r>
      <w:proofErr w:type="spellEnd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 xml:space="preserve"> – 6 </w:t>
      </w:r>
      <w:proofErr w:type="spellStart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квітня</w:t>
      </w:r>
      <w:proofErr w:type="spellEnd"/>
      <w:r w:rsidRPr="00815BF1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AC3386" w:rsidRPr="00435CC8" w:rsidRDefault="00AC3386" w:rsidP="00AC3386">
      <w:pPr>
        <w:spacing w:after="0"/>
        <w:rPr>
          <w:rFonts w:cs="Times New Roman"/>
          <w:szCs w:val="28"/>
          <w:lang w:val="uk-UA"/>
        </w:rPr>
      </w:pPr>
    </w:p>
    <w:p w:rsidR="00AC3386" w:rsidRPr="00602FAD" w:rsidRDefault="00AC3386" w:rsidP="00AC338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color w:val="000000"/>
          <w:sz w:val="28"/>
          <w:szCs w:val="28"/>
        </w:rPr>
      </w:pPr>
      <w:r w:rsidRPr="00AC3386">
        <w:rPr>
          <w:b/>
          <w:color w:val="000000"/>
          <w:sz w:val="28"/>
          <w:szCs w:val="28"/>
        </w:rPr>
        <w:t xml:space="preserve">У 2018 </w:t>
      </w:r>
      <w:proofErr w:type="spellStart"/>
      <w:r w:rsidRPr="00AC3386">
        <w:rPr>
          <w:b/>
          <w:color w:val="000000"/>
          <w:sz w:val="28"/>
          <w:szCs w:val="28"/>
        </w:rPr>
        <w:t>році</w:t>
      </w:r>
      <w:proofErr w:type="spellEnd"/>
      <w:r w:rsidRPr="00602FAD">
        <w:rPr>
          <w:color w:val="000000"/>
          <w:sz w:val="28"/>
          <w:szCs w:val="28"/>
        </w:rPr>
        <w:t xml:space="preserve"> до </w:t>
      </w:r>
      <w:proofErr w:type="spellStart"/>
      <w:r w:rsidRPr="00602FAD">
        <w:rPr>
          <w:color w:val="000000"/>
          <w:sz w:val="28"/>
          <w:szCs w:val="28"/>
        </w:rPr>
        <w:t>сертифікаційних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2FAD">
        <w:rPr>
          <w:color w:val="000000"/>
          <w:sz w:val="28"/>
          <w:szCs w:val="28"/>
        </w:rPr>
        <w:t>робіт</w:t>
      </w:r>
      <w:proofErr w:type="spellEnd"/>
      <w:r w:rsidRPr="00602FAD">
        <w:rPr>
          <w:color w:val="000000"/>
          <w:sz w:val="28"/>
          <w:szCs w:val="28"/>
        </w:rPr>
        <w:t xml:space="preserve"> з </w:t>
      </w:r>
      <w:proofErr w:type="spellStart"/>
      <w:r w:rsidRPr="00602FAD">
        <w:rPr>
          <w:color w:val="000000"/>
          <w:sz w:val="28"/>
          <w:szCs w:val="28"/>
        </w:rPr>
        <w:t>іноземних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2FAD">
        <w:rPr>
          <w:color w:val="000000"/>
          <w:sz w:val="28"/>
          <w:szCs w:val="28"/>
        </w:rPr>
        <w:t>мов</w:t>
      </w:r>
      <w:proofErr w:type="spellEnd"/>
      <w:r w:rsidRPr="00602FAD">
        <w:rPr>
          <w:color w:val="000000"/>
          <w:sz w:val="28"/>
          <w:szCs w:val="28"/>
        </w:rPr>
        <w:t xml:space="preserve"> додано </w:t>
      </w:r>
      <w:proofErr w:type="spellStart"/>
      <w:r w:rsidRPr="00602FAD">
        <w:rPr>
          <w:color w:val="000000"/>
          <w:sz w:val="28"/>
          <w:szCs w:val="28"/>
        </w:rPr>
        <w:t>нову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2FAD">
        <w:rPr>
          <w:color w:val="000000"/>
          <w:sz w:val="28"/>
          <w:szCs w:val="28"/>
        </w:rPr>
        <w:t>частину</w:t>
      </w:r>
      <w:proofErr w:type="spellEnd"/>
      <w:r w:rsidRPr="00602FAD">
        <w:rPr>
          <w:color w:val="000000"/>
          <w:sz w:val="28"/>
          <w:szCs w:val="28"/>
        </w:rPr>
        <w:t xml:space="preserve"> – </w:t>
      </w:r>
      <w:r w:rsidRPr="00602FAD">
        <w:rPr>
          <w:b/>
          <w:color w:val="000000"/>
          <w:sz w:val="28"/>
          <w:szCs w:val="28"/>
        </w:rPr>
        <w:t>«</w:t>
      </w:r>
      <w:proofErr w:type="spellStart"/>
      <w:proofErr w:type="gramStart"/>
      <w:r w:rsidRPr="00602FAD">
        <w:rPr>
          <w:b/>
          <w:color w:val="000000"/>
          <w:sz w:val="28"/>
          <w:szCs w:val="28"/>
        </w:rPr>
        <w:t>Ауд</w:t>
      </w:r>
      <w:proofErr w:type="gramEnd"/>
      <w:r w:rsidRPr="00602FAD">
        <w:rPr>
          <w:b/>
          <w:color w:val="000000"/>
          <w:sz w:val="28"/>
          <w:szCs w:val="28"/>
        </w:rPr>
        <w:t>іювання</w:t>
      </w:r>
      <w:proofErr w:type="spellEnd"/>
      <w:r w:rsidRPr="00602FAD">
        <w:rPr>
          <w:b/>
          <w:color w:val="000000"/>
          <w:sz w:val="28"/>
          <w:szCs w:val="28"/>
        </w:rPr>
        <w:t>».</w:t>
      </w:r>
    </w:p>
    <w:p w:rsidR="00AC3386" w:rsidRPr="002D44FE" w:rsidRDefault="00AC3386" w:rsidP="00AC338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2D44FE">
        <w:rPr>
          <w:color w:val="000000"/>
          <w:sz w:val="28"/>
          <w:szCs w:val="28"/>
          <w:lang w:val="uk-UA"/>
        </w:rPr>
        <w:t>Для того, щоб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полегшити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підготовку до зовнішнього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незалежного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оцінювання, а також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ознайомити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майбутніх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учасників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 xml:space="preserve">із структурою тесту, </w:t>
      </w:r>
      <w:r w:rsidRPr="00435CC8">
        <w:rPr>
          <w:color w:val="333333"/>
          <w:sz w:val="28"/>
          <w:szCs w:val="28"/>
          <w:lang w:val="uk-UA"/>
        </w:rPr>
        <w:t>УЦОЯО  оприлюднив</w:t>
      </w:r>
      <w:r>
        <w:rPr>
          <w:color w:val="333333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демонстраційні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варіанти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 xml:space="preserve">зошитів з англійської, </w:t>
      </w:r>
      <w:r w:rsidRPr="002D44FE">
        <w:rPr>
          <w:color w:val="000000"/>
          <w:sz w:val="28"/>
          <w:szCs w:val="28"/>
          <w:lang w:val="uk-UA"/>
        </w:rPr>
        <w:lastRenderedPageBreak/>
        <w:t>французької, німецької, іспанської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мов, примірники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бланків для перенесення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відповідей, а також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зразки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D44FE">
        <w:rPr>
          <w:color w:val="000000"/>
          <w:sz w:val="28"/>
          <w:szCs w:val="28"/>
          <w:lang w:val="uk-UA"/>
        </w:rPr>
        <w:t>аудіотекстів</w:t>
      </w:r>
      <w:proofErr w:type="spellEnd"/>
      <w:r w:rsidRPr="002D44FE">
        <w:rPr>
          <w:color w:val="000000"/>
          <w:sz w:val="28"/>
          <w:szCs w:val="28"/>
          <w:lang w:val="uk-UA"/>
        </w:rPr>
        <w:t xml:space="preserve"> до частини «Аудіювання».</w:t>
      </w:r>
    </w:p>
    <w:p w:rsidR="00AC3386" w:rsidRPr="000C54CC" w:rsidRDefault="00AC3386" w:rsidP="00AC338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2D44FE">
        <w:rPr>
          <w:color w:val="000000"/>
          <w:sz w:val="28"/>
          <w:szCs w:val="28"/>
          <w:lang w:val="uk-UA"/>
        </w:rPr>
        <w:t>До демонстраційних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варіантів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уміщені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завдання, що за типами та кількістю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аналогічні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тим, що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використовуватимуться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під час основної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сесії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зовнішнього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незалежного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оцінювання з іноземних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2D44FE">
        <w:rPr>
          <w:color w:val="000000"/>
          <w:sz w:val="28"/>
          <w:szCs w:val="28"/>
          <w:lang w:val="uk-UA"/>
        </w:rPr>
        <w:t>мов.</w:t>
      </w:r>
      <w:r>
        <w:rPr>
          <w:color w:val="000000"/>
          <w:sz w:val="28"/>
          <w:szCs w:val="28"/>
          <w:lang w:val="uk-UA"/>
        </w:rPr>
        <w:t xml:space="preserve"> </w:t>
      </w:r>
      <w:r w:rsidRPr="000C54CC">
        <w:rPr>
          <w:color w:val="000000"/>
          <w:sz w:val="28"/>
          <w:szCs w:val="28"/>
          <w:lang w:val="uk-UA"/>
        </w:rPr>
        <w:t>Зразки</w:t>
      </w:r>
      <w:r>
        <w:rPr>
          <w:color w:val="000000"/>
          <w:sz w:val="28"/>
          <w:szCs w:val="28"/>
          <w:lang w:val="uk-UA"/>
        </w:rPr>
        <w:t xml:space="preserve"> </w:t>
      </w:r>
      <w:r w:rsidRPr="000C54CC">
        <w:rPr>
          <w:color w:val="000000"/>
          <w:sz w:val="28"/>
          <w:szCs w:val="28"/>
          <w:lang w:val="uk-UA"/>
        </w:rPr>
        <w:t xml:space="preserve">зошитів та </w:t>
      </w:r>
      <w:r>
        <w:rPr>
          <w:color w:val="000000"/>
          <w:sz w:val="28"/>
          <w:szCs w:val="28"/>
          <w:lang w:val="uk-UA"/>
        </w:rPr>
        <w:t xml:space="preserve">аудіо текстів </w:t>
      </w:r>
      <w:r w:rsidRPr="000C54CC">
        <w:rPr>
          <w:color w:val="000000"/>
          <w:sz w:val="28"/>
          <w:szCs w:val="28"/>
          <w:lang w:val="uk-UA"/>
        </w:rPr>
        <w:t>розміщено у розділі «Предмети ЗНО» у підрозділах «Завдання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0C54CC">
        <w:rPr>
          <w:color w:val="000000"/>
          <w:sz w:val="28"/>
          <w:szCs w:val="28"/>
          <w:lang w:val="uk-UA"/>
        </w:rPr>
        <w:t>сертифікаційної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0C54CC">
        <w:rPr>
          <w:color w:val="000000"/>
          <w:sz w:val="28"/>
          <w:szCs w:val="28"/>
          <w:lang w:val="uk-UA"/>
        </w:rPr>
        <w:t>роботи» з предметів:</w:t>
      </w:r>
      <w:r w:rsidRPr="00602FAD">
        <w:rPr>
          <w:color w:val="000000"/>
          <w:sz w:val="28"/>
          <w:szCs w:val="28"/>
        </w:rPr>
        <w:t> </w:t>
      </w:r>
      <w:hyperlink r:id="rId6" w:tgtFrame="_blank" w:history="1">
        <w:r w:rsidRPr="000C54CC">
          <w:rPr>
            <w:rStyle w:val="a3"/>
            <w:sz w:val="28"/>
            <w:szCs w:val="28"/>
            <w:u w:val="none"/>
            <w:lang w:val="uk-UA"/>
          </w:rPr>
          <w:t>англійська</w:t>
        </w:r>
        <w:r>
          <w:rPr>
            <w:rStyle w:val="a3"/>
            <w:sz w:val="28"/>
            <w:szCs w:val="28"/>
            <w:u w:val="none"/>
            <w:lang w:val="uk-UA"/>
          </w:rPr>
          <w:t xml:space="preserve"> </w:t>
        </w:r>
        <w:r w:rsidRPr="000C54CC">
          <w:rPr>
            <w:rStyle w:val="a3"/>
            <w:sz w:val="28"/>
            <w:szCs w:val="28"/>
            <w:u w:val="none"/>
            <w:lang w:val="uk-UA"/>
          </w:rPr>
          <w:t>мова</w:t>
        </w:r>
      </w:hyperlink>
      <w:r w:rsidRPr="000C54CC">
        <w:rPr>
          <w:color w:val="000000"/>
          <w:sz w:val="28"/>
          <w:szCs w:val="28"/>
          <w:lang w:val="uk-UA"/>
        </w:rPr>
        <w:t>,</w:t>
      </w:r>
      <w:r w:rsidRPr="00602FAD">
        <w:rPr>
          <w:color w:val="000000"/>
          <w:sz w:val="28"/>
          <w:szCs w:val="28"/>
        </w:rPr>
        <w:t> </w:t>
      </w:r>
      <w:hyperlink r:id="rId7" w:tgtFrame="_blank" w:history="1">
        <w:r w:rsidRPr="000C54CC">
          <w:rPr>
            <w:rStyle w:val="a3"/>
            <w:sz w:val="28"/>
            <w:szCs w:val="28"/>
            <w:u w:val="none"/>
            <w:lang w:val="uk-UA"/>
          </w:rPr>
          <w:t>німецька</w:t>
        </w:r>
        <w:r>
          <w:rPr>
            <w:rStyle w:val="a3"/>
            <w:sz w:val="28"/>
            <w:szCs w:val="28"/>
            <w:u w:val="none"/>
            <w:lang w:val="uk-UA"/>
          </w:rPr>
          <w:t xml:space="preserve"> </w:t>
        </w:r>
        <w:r w:rsidRPr="000C54CC">
          <w:rPr>
            <w:rStyle w:val="a3"/>
            <w:sz w:val="28"/>
            <w:szCs w:val="28"/>
            <w:u w:val="none"/>
            <w:lang w:val="uk-UA"/>
          </w:rPr>
          <w:t>мова</w:t>
        </w:r>
      </w:hyperlink>
      <w:r w:rsidRPr="000C54CC">
        <w:rPr>
          <w:color w:val="000000"/>
          <w:sz w:val="28"/>
          <w:szCs w:val="28"/>
          <w:lang w:val="uk-UA"/>
        </w:rPr>
        <w:t>,</w:t>
      </w:r>
      <w:r w:rsidRPr="00602FAD">
        <w:rPr>
          <w:color w:val="000000"/>
          <w:sz w:val="28"/>
          <w:szCs w:val="28"/>
        </w:rPr>
        <w:t> </w:t>
      </w:r>
      <w:hyperlink r:id="rId8" w:tgtFrame="_blank" w:history="1">
        <w:r w:rsidRPr="000C54CC">
          <w:rPr>
            <w:rStyle w:val="a3"/>
            <w:sz w:val="28"/>
            <w:szCs w:val="28"/>
            <w:u w:val="none"/>
            <w:lang w:val="uk-UA"/>
          </w:rPr>
          <w:t>французька</w:t>
        </w:r>
        <w:r>
          <w:rPr>
            <w:rStyle w:val="a3"/>
            <w:sz w:val="28"/>
            <w:szCs w:val="28"/>
            <w:u w:val="none"/>
            <w:lang w:val="uk-UA"/>
          </w:rPr>
          <w:t xml:space="preserve"> </w:t>
        </w:r>
        <w:r w:rsidRPr="000C54CC">
          <w:rPr>
            <w:rStyle w:val="a3"/>
            <w:sz w:val="28"/>
            <w:szCs w:val="28"/>
            <w:u w:val="none"/>
            <w:lang w:val="uk-UA"/>
          </w:rPr>
          <w:t>мова</w:t>
        </w:r>
      </w:hyperlink>
      <w:r w:rsidRPr="000C54CC">
        <w:rPr>
          <w:color w:val="000000"/>
          <w:sz w:val="28"/>
          <w:szCs w:val="28"/>
          <w:lang w:val="uk-UA"/>
        </w:rPr>
        <w:t>,</w:t>
      </w:r>
      <w:r w:rsidRPr="00602FAD">
        <w:rPr>
          <w:color w:val="000000"/>
          <w:sz w:val="28"/>
          <w:szCs w:val="28"/>
        </w:rPr>
        <w:t> </w:t>
      </w:r>
      <w:hyperlink r:id="rId9" w:tgtFrame="_blank" w:history="1">
        <w:r w:rsidRPr="000C54CC">
          <w:rPr>
            <w:rStyle w:val="a3"/>
            <w:sz w:val="28"/>
            <w:szCs w:val="28"/>
            <w:u w:val="none"/>
            <w:lang w:val="uk-UA"/>
          </w:rPr>
          <w:t>іспанська</w:t>
        </w:r>
        <w:r>
          <w:rPr>
            <w:rStyle w:val="a3"/>
            <w:sz w:val="28"/>
            <w:szCs w:val="28"/>
            <w:u w:val="none"/>
            <w:lang w:val="uk-UA"/>
          </w:rPr>
          <w:t xml:space="preserve"> </w:t>
        </w:r>
        <w:r w:rsidRPr="000C54CC">
          <w:rPr>
            <w:rStyle w:val="a3"/>
            <w:sz w:val="28"/>
            <w:szCs w:val="28"/>
            <w:u w:val="none"/>
            <w:lang w:val="uk-UA"/>
          </w:rPr>
          <w:t>мова</w:t>
        </w:r>
      </w:hyperlink>
      <w:r w:rsidRPr="000C54CC">
        <w:rPr>
          <w:color w:val="000000"/>
          <w:sz w:val="28"/>
          <w:szCs w:val="28"/>
          <w:lang w:val="uk-UA"/>
        </w:rPr>
        <w:t>. Ознайомитися з демонстраційними</w:t>
      </w:r>
      <w:r>
        <w:rPr>
          <w:color w:val="000000"/>
          <w:sz w:val="28"/>
          <w:szCs w:val="28"/>
          <w:lang w:val="uk-UA"/>
        </w:rPr>
        <w:t xml:space="preserve"> </w:t>
      </w:r>
      <w:r w:rsidRPr="000C54CC">
        <w:rPr>
          <w:color w:val="000000"/>
          <w:sz w:val="28"/>
          <w:szCs w:val="28"/>
          <w:lang w:val="uk-UA"/>
        </w:rPr>
        <w:t xml:space="preserve">варіантами тестових зошитів можна, відкривши зошит у форматі </w:t>
      </w:r>
      <w:proofErr w:type="spellStart"/>
      <w:r w:rsidRPr="000C54CC">
        <w:rPr>
          <w:color w:val="000000"/>
          <w:sz w:val="28"/>
          <w:szCs w:val="28"/>
          <w:lang w:val="uk-UA"/>
        </w:rPr>
        <w:t>пдф</w:t>
      </w:r>
      <w:proofErr w:type="spellEnd"/>
      <w:r w:rsidRPr="000C54CC">
        <w:rPr>
          <w:color w:val="000000"/>
          <w:sz w:val="28"/>
          <w:szCs w:val="28"/>
          <w:lang w:val="uk-UA"/>
        </w:rPr>
        <w:t>. Потенційні</w:t>
      </w:r>
      <w:r>
        <w:rPr>
          <w:color w:val="000000"/>
          <w:sz w:val="28"/>
          <w:szCs w:val="28"/>
          <w:lang w:val="uk-UA"/>
        </w:rPr>
        <w:t xml:space="preserve"> </w:t>
      </w:r>
      <w:r w:rsidRPr="000C54CC">
        <w:rPr>
          <w:color w:val="000000"/>
          <w:sz w:val="28"/>
          <w:szCs w:val="28"/>
          <w:lang w:val="uk-UA"/>
        </w:rPr>
        <w:t>учасники</w:t>
      </w:r>
      <w:r>
        <w:rPr>
          <w:color w:val="000000"/>
          <w:sz w:val="28"/>
          <w:szCs w:val="28"/>
          <w:lang w:val="uk-UA"/>
        </w:rPr>
        <w:t xml:space="preserve"> </w:t>
      </w:r>
      <w:r w:rsidRPr="000C54CC">
        <w:rPr>
          <w:color w:val="000000"/>
          <w:sz w:val="28"/>
          <w:szCs w:val="28"/>
          <w:lang w:val="uk-UA"/>
        </w:rPr>
        <w:t>тестування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0C54CC">
        <w:rPr>
          <w:color w:val="000000"/>
          <w:sz w:val="28"/>
          <w:szCs w:val="28"/>
          <w:lang w:val="uk-UA"/>
        </w:rPr>
        <w:t>також</w:t>
      </w:r>
      <w:r>
        <w:rPr>
          <w:color w:val="000000"/>
          <w:sz w:val="28"/>
          <w:szCs w:val="28"/>
          <w:lang w:val="uk-UA"/>
        </w:rPr>
        <w:t xml:space="preserve"> </w:t>
      </w:r>
      <w:r w:rsidRPr="000C54CC">
        <w:rPr>
          <w:color w:val="000000"/>
          <w:sz w:val="28"/>
          <w:szCs w:val="28"/>
          <w:lang w:val="uk-UA"/>
        </w:rPr>
        <w:t>мають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0C54CC">
        <w:rPr>
          <w:color w:val="000000"/>
          <w:sz w:val="28"/>
          <w:szCs w:val="28"/>
          <w:lang w:val="uk-UA"/>
        </w:rPr>
        <w:t>можливість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0C54CC">
        <w:rPr>
          <w:color w:val="000000"/>
          <w:sz w:val="28"/>
          <w:szCs w:val="28"/>
          <w:lang w:val="uk-UA"/>
        </w:rPr>
        <w:t>прослухати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0C54CC">
        <w:rPr>
          <w:color w:val="000000"/>
          <w:sz w:val="28"/>
          <w:szCs w:val="28"/>
          <w:lang w:val="uk-UA"/>
        </w:rPr>
        <w:t>фрагменти</w:t>
      </w:r>
      <w:r>
        <w:rPr>
          <w:color w:val="000000"/>
          <w:sz w:val="28"/>
          <w:szCs w:val="28"/>
          <w:lang w:val="uk-UA"/>
        </w:rPr>
        <w:t xml:space="preserve"> </w:t>
      </w:r>
      <w:r w:rsidRPr="000C54CC">
        <w:rPr>
          <w:color w:val="000000"/>
          <w:sz w:val="28"/>
          <w:szCs w:val="28"/>
          <w:lang w:val="uk-UA"/>
        </w:rPr>
        <w:t>текстів</w:t>
      </w:r>
      <w:r>
        <w:rPr>
          <w:color w:val="000000"/>
          <w:sz w:val="28"/>
          <w:szCs w:val="28"/>
          <w:lang w:val="uk-UA"/>
        </w:rPr>
        <w:t xml:space="preserve"> </w:t>
      </w:r>
      <w:r w:rsidRPr="000C54CC">
        <w:rPr>
          <w:color w:val="000000"/>
          <w:sz w:val="28"/>
          <w:szCs w:val="28"/>
          <w:lang w:val="uk-UA"/>
        </w:rPr>
        <w:t>частини «Аудіювання» та потренуватися у виконанні</w:t>
      </w:r>
      <w:r>
        <w:rPr>
          <w:color w:val="000000"/>
          <w:sz w:val="28"/>
          <w:szCs w:val="28"/>
          <w:lang w:val="uk-UA"/>
        </w:rPr>
        <w:t xml:space="preserve"> </w:t>
      </w:r>
      <w:r w:rsidRPr="000C54CC">
        <w:rPr>
          <w:color w:val="000000"/>
          <w:sz w:val="28"/>
          <w:szCs w:val="28"/>
          <w:lang w:val="uk-UA"/>
        </w:rPr>
        <w:t xml:space="preserve">завдань. </w:t>
      </w:r>
      <w:proofErr w:type="spellStart"/>
      <w:r w:rsidRPr="000C54CC">
        <w:rPr>
          <w:color w:val="000000"/>
          <w:sz w:val="28"/>
          <w:szCs w:val="28"/>
          <w:lang w:val="uk-UA"/>
        </w:rPr>
        <w:t>Аудіофайл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0C54CC">
        <w:rPr>
          <w:color w:val="000000"/>
          <w:sz w:val="28"/>
          <w:szCs w:val="28"/>
          <w:lang w:val="uk-UA"/>
        </w:rPr>
        <w:t>можна</w:t>
      </w:r>
      <w:r>
        <w:rPr>
          <w:color w:val="000000"/>
          <w:sz w:val="28"/>
          <w:szCs w:val="28"/>
          <w:lang w:val="uk-UA"/>
        </w:rPr>
        <w:t xml:space="preserve"> </w:t>
      </w:r>
      <w:r w:rsidRPr="000C54CC">
        <w:rPr>
          <w:color w:val="000000"/>
          <w:sz w:val="28"/>
          <w:szCs w:val="28"/>
          <w:lang w:val="uk-UA"/>
        </w:rPr>
        <w:t>відтворити</w:t>
      </w:r>
      <w:r>
        <w:rPr>
          <w:color w:val="000000"/>
          <w:sz w:val="28"/>
          <w:szCs w:val="28"/>
          <w:lang w:val="uk-UA"/>
        </w:rPr>
        <w:t xml:space="preserve"> </w:t>
      </w:r>
      <w:r w:rsidRPr="000C54CC">
        <w:rPr>
          <w:color w:val="000000"/>
          <w:sz w:val="28"/>
          <w:szCs w:val="28"/>
          <w:lang w:val="uk-UA"/>
        </w:rPr>
        <w:t>безпосередньо у підрозділі «Завдання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0C54CC">
        <w:rPr>
          <w:color w:val="000000"/>
          <w:sz w:val="28"/>
          <w:szCs w:val="28"/>
          <w:lang w:val="uk-UA"/>
        </w:rPr>
        <w:t>сертифікаційної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0C54CC">
        <w:rPr>
          <w:color w:val="000000"/>
          <w:sz w:val="28"/>
          <w:szCs w:val="28"/>
          <w:lang w:val="uk-UA"/>
        </w:rPr>
        <w:t>роботи» або на каналі</w:t>
      </w:r>
      <w:r w:rsidRPr="000C54CC">
        <w:rPr>
          <w:color w:val="000000"/>
          <w:sz w:val="28"/>
          <w:szCs w:val="28"/>
        </w:rPr>
        <w:t> </w:t>
      </w:r>
      <w:proofErr w:type="spellStart"/>
      <w:r w:rsidRPr="000C54CC">
        <w:rPr>
          <w:rFonts w:asciiTheme="majorHAnsi" w:hAnsiTheme="majorHAnsi" w:cstheme="majorBidi"/>
          <w:color w:val="365F91" w:themeColor="accent1" w:themeShade="BF"/>
        </w:rPr>
        <w:fldChar w:fldCharType="begin"/>
      </w:r>
      <w:r w:rsidRPr="000C54CC">
        <w:rPr>
          <w:sz w:val="28"/>
          <w:szCs w:val="28"/>
          <w:lang w:val="uk-UA"/>
        </w:rPr>
        <w:instrText xml:space="preserve"> </w:instrText>
      </w:r>
      <w:r w:rsidRPr="000C54CC">
        <w:rPr>
          <w:sz w:val="28"/>
          <w:szCs w:val="28"/>
        </w:rPr>
        <w:instrText>HYPERLINK</w:instrText>
      </w:r>
      <w:r w:rsidRPr="000C54CC">
        <w:rPr>
          <w:sz w:val="28"/>
          <w:szCs w:val="28"/>
          <w:lang w:val="uk-UA"/>
        </w:rPr>
        <w:instrText xml:space="preserve"> "</w:instrText>
      </w:r>
      <w:r w:rsidRPr="000C54CC">
        <w:rPr>
          <w:sz w:val="28"/>
          <w:szCs w:val="28"/>
        </w:rPr>
        <w:instrText>https</w:instrText>
      </w:r>
      <w:r w:rsidRPr="000C54CC">
        <w:rPr>
          <w:sz w:val="28"/>
          <w:szCs w:val="28"/>
          <w:lang w:val="uk-UA"/>
        </w:rPr>
        <w:instrText>://</w:instrText>
      </w:r>
      <w:r w:rsidRPr="000C54CC">
        <w:rPr>
          <w:sz w:val="28"/>
          <w:szCs w:val="28"/>
        </w:rPr>
        <w:instrText>www</w:instrText>
      </w:r>
      <w:r w:rsidRPr="000C54CC">
        <w:rPr>
          <w:sz w:val="28"/>
          <w:szCs w:val="28"/>
          <w:lang w:val="uk-UA"/>
        </w:rPr>
        <w:instrText>.</w:instrText>
      </w:r>
      <w:r w:rsidRPr="000C54CC">
        <w:rPr>
          <w:sz w:val="28"/>
          <w:szCs w:val="28"/>
        </w:rPr>
        <w:instrText>youtube</w:instrText>
      </w:r>
      <w:r w:rsidRPr="000C54CC">
        <w:rPr>
          <w:sz w:val="28"/>
          <w:szCs w:val="28"/>
          <w:lang w:val="uk-UA"/>
        </w:rPr>
        <w:instrText>.</w:instrText>
      </w:r>
      <w:r w:rsidRPr="000C54CC">
        <w:rPr>
          <w:sz w:val="28"/>
          <w:szCs w:val="28"/>
        </w:rPr>
        <w:instrText>com</w:instrText>
      </w:r>
      <w:r w:rsidRPr="000C54CC">
        <w:rPr>
          <w:sz w:val="28"/>
          <w:szCs w:val="28"/>
          <w:lang w:val="uk-UA"/>
        </w:rPr>
        <w:instrText>/</w:instrText>
      </w:r>
      <w:r w:rsidRPr="000C54CC">
        <w:rPr>
          <w:sz w:val="28"/>
          <w:szCs w:val="28"/>
        </w:rPr>
        <w:instrText>channel</w:instrText>
      </w:r>
      <w:r w:rsidRPr="000C54CC">
        <w:rPr>
          <w:sz w:val="28"/>
          <w:szCs w:val="28"/>
          <w:lang w:val="uk-UA"/>
        </w:rPr>
        <w:instrText>/</w:instrText>
      </w:r>
      <w:r w:rsidRPr="000C54CC">
        <w:rPr>
          <w:sz w:val="28"/>
          <w:szCs w:val="28"/>
        </w:rPr>
        <w:instrText>UC</w:instrText>
      </w:r>
      <w:r w:rsidRPr="000C54CC">
        <w:rPr>
          <w:sz w:val="28"/>
          <w:szCs w:val="28"/>
          <w:lang w:val="uk-UA"/>
        </w:rPr>
        <w:instrText>_</w:instrText>
      </w:r>
      <w:r w:rsidRPr="000C54CC">
        <w:rPr>
          <w:sz w:val="28"/>
          <w:szCs w:val="28"/>
        </w:rPr>
        <w:instrText>lBjusi</w:instrText>
      </w:r>
      <w:r w:rsidRPr="000C54CC">
        <w:rPr>
          <w:sz w:val="28"/>
          <w:szCs w:val="28"/>
          <w:lang w:val="uk-UA"/>
        </w:rPr>
        <w:instrText>7</w:instrText>
      </w:r>
      <w:r w:rsidRPr="000C54CC">
        <w:rPr>
          <w:sz w:val="28"/>
          <w:szCs w:val="28"/>
        </w:rPr>
        <w:instrText>MNzxjQhtNSH</w:instrText>
      </w:r>
      <w:r w:rsidRPr="000C54CC">
        <w:rPr>
          <w:sz w:val="28"/>
          <w:szCs w:val="28"/>
          <w:lang w:val="uk-UA"/>
        </w:rPr>
        <w:instrText>_</w:instrText>
      </w:r>
      <w:r w:rsidRPr="000C54CC">
        <w:rPr>
          <w:sz w:val="28"/>
          <w:szCs w:val="28"/>
        </w:rPr>
        <w:instrText>jw</w:instrText>
      </w:r>
      <w:r w:rsidRPr="000C54CC">
        <w:rPr>
          <w:sz w:val="28"/>
          <w:szCs w:val="28"/>
          <w:lang w:val="uk-UA"/>
        </w:rPr>
        <w:instrText>/</w:instrText>
      </w:r>
      <w:r w:rsidRPr="000C54CC">
        <w:rPr>
          <w:sz w:val="28"/>
          <w:szCs w:val="28"/>
        </w:rPr>
        <w:instrText>videos</w:instrText>
      </w:r>
      <w:r w:rsidRPr="000C54CC">
        <w:rPr>
          <w:sz w:val="28"/>
          <w:szCs w:val="28"/>
          <w:lang w:val="uk-UA"/>
        </w:rPr>
        <w:instrText>" \</w:instrText>
      </w:r>
      <w:r w:rsidRPr="000C54CC">
        <w:rPr>
          <w:sz w:val="28"/>
          <w:szCs w:val="28"/>
        </w:rPr>
        <w:instrText>t</w:instrText>
      </w:r>
      <w:r w:rsidRPr="000C54CC">
        <w:rPr>
          <w:sz w:val="28"/>
          <w:szCs w:val="28"/>
          <w:lang w:val="uk-UA"/>
        </w:rPr>
        <w:instrText xml:space="preserve"> "_</w:instrText>
      </w:r>
      <w:r w:rsidRPr="000C54CC">
        <w:rPr>
          <w:sz w:val="28"/>
          <w:szCs w:val="28"/>
        </w:rPr>
        <w:instrText>blank</w:instrText>
      </w:r>
      <w:r w:rsidRPr="000C54CC">
        <w:rPr>
          <w:sz w:val="28"/>
          <w:szCs w:val="28"/>
          <w:lang w:val="uk-UA"/>
        </w:rPr>
        <w:instrText xml:space="preserve">" </w:instrText>
      </w:r>
      <w:r w:rsidRPr="000C54CC">
        <w:rPr>
          <w:rFonts w:asciiTheme="majorHAnsi" w:hAnsiTheme="majorHAnsi" w:cstheme="majorBidi"/>
          <w:color w:val="365F91" w:themeColor="accent1" w:themeShade="BF"/>
        </w:rPr>
        <w:fldChar w:fldCharType="separate"/>
      </w:r>
      <w:r w:rsidRPr="000C54CC">
        <w:rPr>
          <w:rStyle w:val="a3"/>
          <w:sz w:val="28"/>
          <w:szCs w:val="28"/>
          <w:u w:val="none"/>
        </w:rPr>
        <w:t>YouTube</w:t>
      </w:r>
      <w:proofErr w:type="spellEnd"/>
      <w:r w:rsidRPr="000C54CC">
        <w:rPr>
          <w:rStyle w:val="a3"/>
          <w:b/>
          <w:sz w:val="28"/>
          <w:szCs w:val="28"/>
          <w:u w:val="none"/>
        </w:rPr>
        <w:fldChar w:fldCharType="end"/>
      </w:r>
      <w:r w:rsidRPr="000C54CC">
        <w:rPr>
          <w:color w:val="000000"/>
          <w:sz w:val="28"/>
          <w:szCs w:val="28"/>
          <w:lang w:val="uk-UA"/>
        </w:rPr>
        <w:t>.</w:t>
      </w:r>
    </w:p>
    <w:p w:rsidR="00AC3386" w:rsidRDefault="00AC3386" w:rsidP="00AC3386">
      <w:pPr>
        <w:spacing w:after="0"/>
        <w:rPr>
          <w:rFonts w:cs="Times New Roman"/>
          <w:szCs w:val="28"/>
          <w:lang w:val="uk-UA"/>
        </w:rPr>
      </w:pPr>
    </w:p>
    <w:p w:rsidR="00AC3386" w:rsidRDefault="00AC3386" w:rsidP="00AC3386">
      <w:pPr>
        <w:pStyle w:val="a4"/>
        <w:spacing w:after="0"/>
        <w:rPr>
          <w:rFonts w:cs="Times New Roman"/>
          <w:szCs w:val="28"/>
          <w:lang w:val="uk-UA"/>
        </w:rPr>
      </w:pPr>
    </w:p>
    <w:p w:rsidR="00AC3386" w:rsidRPr="0001393F" w:rsidRDefault="00AC3386" w:rsidP="00AC3386">
      <w:pPr>
        <w:pStyle w:val="1"/>
        <w:shd w:val="clear" w:color="auto" w:fill="FFFFFF"/>
        <w:spacing w:before="0" w:after="255"/>
        <w:rPr>
          <w:rFonts w:ascii="Times New Roman" w:hAnsi="Times New Roman" w:cs="Times New Roman"/>
          <w:bCs w:val="0"/>
          <w:caps/>
          <w:color w:val="000000" w:themeColor="text1"/>
        </w:rPr>
      </w:pPr>
      <w:r>
        <w:rPr>
          <w:rFonts w:ascii="Times New Roman" w:hAnsi="Times New Roman" w:cs="Times New Roman"/>
          <w:bCs w:val="0"/>
          <w:caps/>
          <w:color w:val="000000" w:themeColor="text1"/>
          <w:lang w:val="uk-UA"/>
        </w:rPr>
        <w:t>3</w:t>
      </w:r>
      <w:r w:rsidRPr="0001393F">
        <w:rPr>
          <w:rFonts w:ascii="Times New Roman" w:hAnsi="Times New Roman" w:cs="Times New Roman"/>
          <w:bCs w:val="0"/>
          <w:caps/>
          <w:color w:val="000000" w:themeColor="text1"/>
          <w:lang w:val="uk-UA"/>
        </w:rPr>
        <w:t xml:space="preserve">. </w:t>
      </w:r>
      <w:r w:rsidRPr="0001393F">
        <w:rPr>
          <w:rFonts w:ascii="Times New Roman" w:hAnsi="Times New Roman" w:cs="Times New Roman"/>
          <w:bCs w:val="0"/>
          <w:caps/>
          <w:color w:val="000000" w:themeColor="text1"/>
        </w:rPr>
        <w:t xml:space="preserve">ОСНОВНІ ЗМІНИ В ПРОЦЕДУРІ РЕЄСТРАЦІЇ ДЛЯ УЧАСТІ В ЗНО НА 2018 </w:t>
      </w:r>
      <w:proofErr w:type="gramStart"/>
      <w:r w:rsidRPr="0001393F">
        <w:rPr>
          <w:rFonts w:ascii="Times New Roman" w:hAnsi="Times New Roman" w:cs="Times New Roman"/>
          <w:bCs w:val="0"/>
          <w:caps/>
          <w:color w:val="000000" w:themeColor="text1"/>
        </w:rPr>
        <w:t>Р</w:t>
      </w:r>
      <w:proofErr w:type="gramEnd"/>
      <w:r w:rsidRPr="0001393F">
        <w:rPr>
          <w:rFonts w:ascii="Times New Roman" w:hAnsi="Times New Roman" w:cs="Times New Roman"/>
          <w:bCs w:val="0"/>
          <w:caps/>
          <w:color w:val="000000" w:themeColor="text1"/>
        </w:rPr>
        <w:t>ІК</w:t>
      </w:r>
    </w:p>
    <w:p w:rsidR="00AC3386" w:rsidRPr="008B5134" w:rsidRDefault="00AC3386" w:rsidP="00AC338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01393F">
        <w:rPr>
          <w:sz w:val="28"/>
          <w:szCs w:val="28"/>
        </w:rPr>
        <w:t>Унесено </w:t>
      </w:r>
      <w:proofErr w:type="spellStart"/>
      <w:r>
        <w:fldChar w:fldCharType="begin"/>
      </w:r>
      <w:r>
        <w:instrText xml:space="preserve"> HYPERLINK "https://ips.ligazakon.net/document/view/RE31342?snippet_id=snippet_1241" \t "_blank" </w:instrText>
      </w:r>
      <w:r>
        <w:fldChar w:fldCharType="separate"/>
      </w:r>
      <w:r w:rsidRPr="0001393F">
        <w:rPr>
          <w:rStyle w:val="a3"/>
          <w:sz w:val="28"/>
          <w:szCs w:val="28"/>
          <w:u w:val="none"/>
        </w:rPr>
        <w:t>зміни</w:t>
      </w:r>
      <w:proofErr w:type="spellEnd"/>
      <w:r>
        <w:rPr>
          <w:rStyle w:val="a3"/>
          <w:sz w:val="28"/>
          <w:szCs w:val="28"/>
          <w:u w:val="none"/>
        </w:rPr>
        <w:fldChar w:fldCharType="end"/>
      </w:r>
      <w:r w:rsidRPr="0001393F">
        <w:rPr>
          <w:sz w:val="28"/>
          <w:szCs w:val="28"/>
        </w:rPr>
        <w:t> до </w:t>
      </w:r>
      <w:hyperlink r:id="rId10" w:tgtFrame="_blank" w:history="1">
        <w:r w:rsidRPr="0001393F">
          <w:rPr>
            <w:rStyle w:val="a3"/>
            <w:sz w:val="28"/>
            <w:szCs w:val="28"/>
            <w:u w:val="none"/>
          </w:rPr>
          <w:t>Порядку</w:t>
        </w:r>
      </w:hyperlink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проведенн</w:t>
      </w:r>
      <w:proofErr w:type="spellEnd"/>
      <w:r>
        <w:rPr>
          <w:sz w:val="28"/>
          <w:szCs w:val="28"/>
          <w:lang w:val="uk-UA"/>
        </w:rPr>
        <w:t xml:space="preserve">я </w:t>
      </w:r>
      <w:proofErr w:type="spellStart"/>
      <w:r w:rsidRPr="0001393F">
        <w:rPr>
          <w:sz w:val="28"/>
          <w:szCs w:val="28"/>
        </w:rPr>
        <w:t>зовнішнього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незалежного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навчання</w:t>
      </w:r>
      <w:proofErr w:type="spellEnd"/>
      <w:r w:rsidRPr="0001393F">
        <w:rPr>
          <w:sz w:val="28"/>
          <w:szCs w:val="28"/>
        </w:rPr>
        <w:t xml:space="preserve">, </w:t>
      </w:r>
      <w:proofErr w:type="spellStart"/>
      <w:r w:rsidRPr="0001393F">
        <w:rPr>
          <w:sz w:val="28"/>
          <w:szCs w:val="28"/>
        </w:rPr>
        <w:t>здобутих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 w:rsidRPr="0001393F">
        <w:rPr>
          <w:sz w:val="28"/>
          <w:szCs w:val="28"/>
        </w:rPr>
        <w:t>на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основі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повної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освіти</w:t>
      </w:r>
      <w:proofErr w:type="spellEnd"/>
      <w:r w:rsidRPr="0001393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8B5134">
        <w:rPr>
          <w:sz w:val="28"/>
          <w:szCs w:val="28"/>
          <w:lang w:val="uk-UA"/>
        </w:rPr>
        <w:t>Унесення змін зумовлено узгодженням Порядку з чинним законодавством, а також у зв’язку із запровадженням з 2018 року проведення державної підсумкової атестації у формі зовнішнього незалежного оцінювання з української мови для учнів (слухачів, студентів) закладів професійної (професійно-технічної) та вищої освіти, які в поточному навчальному році мають завершити здобуття повної загальної середньої освіти.</w:t>
      </w:r>
    </w:p>
    <w:p w:rsidR="00AC3386" w:rsidRPr="0001393F" w:rsidRDefault="00AC3386" w:rsidP="00AC33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8B5134">
        <w:rPr>
          <w:sz w:val="28"/>
          <w:szCs w:val="28"/>
          <w:lang w:val="uk-UA"/>
        </w:rPr>
        <w:t xml:space="preserve">Отже, учні (слухачі, студенти) закладів професійної (професійно-технічної) та вищої освіти, які в поточному навчальному році здобувають повну загальну середню освіту та складають ДПА у формі ЗНО, комплект реєстраційних документів подають до закладів освіти, у яких вони навчаються. Керівники закладів освіти після отримання реєстраційних документів своїх учнів мають сформувати список осіб, які проходитимуть ДПА у формі ЗНО. </w:t>
      </w:r>
      <w:r w:rsidRPr="0001393F">
        <w:rPr>
          <w:sz w:val="28"/>
          <w:szCs w:val="28"/>
        </w:rPr>
        <w:t xml:space="preserve">Список </w:t>
      </w:r>
      <w:proofErr w:type="spellStart"/>
      <w:r w:rsidRPr="0001393F">
        <w:rPr>
          <w:sz w:val="28"/>
          <w:szCs w:val="28"/>
        </w:rPr>
        <w:t>осіб</w:t>
      </w:r>
      <w:proofErr w:type="spellEnd"/>
      <w:r w:rsidRPr="0001393F">
        <w:rPr>
          <w:sz w:val="28"/>
          <w:szCs w:val="28"/>
        </w:rPr>
        <w:t xml:space="preserve"> та </w:t>
      </w:r>
      <w:proofErr w:type="spellStart"/>
      <w:r w:rsidRPr="0001393F">
        <w:rPr>
          <w:sz w:val="28"/>
          <w:szCs w:val="28"/>
        </w:rPr>
        <w:t>комплекти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 w:rsidRPr="0001393F">
        <w:rPr>
          <w:sz w:val="28"/>
          <w:szCs w:val="28"/>
        </w:rPr>
        <w:t>в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установлені</w:t>
      </w:r>
      <w:proofErr w:type="spellEnd"/>
      <w:r w:rsidRPr="0001393F">
        <w:rPr>
          <w:sz w:val="28"/>
          <w:szCs w:val="28"/>
        </w:rPr>
        <w:t xml:space="preserve"> строки </w:t>
      </w:r>
      <w:proofErr w:type="spellStart"/>
      <w:r w:rsidRPr="0001393F">
        <w:rPr>
          <w:sz w:val="28"/>
          <w:szCs w:val="28"/>
        </w:rPr>
        <w:t>керівники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закладів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надсилають</w:t>
      </w:r>
      <w:proofErr w:type="spellEnd"/>
      <w:r w:rsidRPr="0001393F">
        <w:rPr>
          <w:sz w:val="28"/>
          <w:szCs w:val="28"/>
        </w:rPr>
        <w:t xml:space="preserve"> до </w:t>
      </w:r>
      <w:proofErr w:type="spellStart"/>
      <w:r w:rsidRPr="0001393F"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регіонального</w:t>
      </w:r>
      <w:proofErr w:type="spellEnd"/>
      <w:r w:rsidRPr="0001393F">
        <w:rPr>
          <w:sz w:val="28"/>
          <w:szCs w:val="28"/>
        </w:rPr>
        <w:t xml:space="preserve"> центру </w:t>
      </w:r>
      <w:proofErr w:type="spellStart"/>
      <w:r w:rsidRPr="0001393F">
        <w:rPr>
          <w:sz w:val="28"/>
          <w:szCs w:val="28"/>
        </w:rPr>
        <w:t>або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передають</w:t>
      </w:r>
      <w:proofErr w:type="spellEnd"/>
      <w:r w:rsidRPr="0001393F">
        <w:rPr>
          <w:sz w:val="28"/>
          <w:szCs w:val="28"/>
        </w:rPr>
        <w:t xml:space="preserve"> нарочно. Таким </w:t>
      </w:r>
      <w:proofErr w:type="spellStart"/>
      <w:r w:rsidRPr="0001393F">
        <w:rPr>
          <w:sz w:val="28"/>
          <w:szCs w:val="28"/>
        </w:rPr>
        <w:t>учням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Сертифікати</w:t>
      </w:r>
      <w:proofErr w:type="spellEnd"/>
      <w:r w:rsidRPr="0001393F">
        <w:rPr>
          <w:sz w:val="28"/>
          <w:szCs w:val="28"/>
        </w:rPr>
        <w:t xml:space="preserve"> ЗНО в </w:t>
      </w:r>
      <w:proofErr w:type="spellStart"/>
      <w:r w:rsidRPr="0001393F">
        <w:rPr>
          <w:sz w:val="28"/>
          <w:szCs w:val="28"/>
        </w:rPr>
        <w:t>індивідуальних</w:t>
      </w:r>
      <w:proofErr w:type="spellEnd"/>
      <w:r w:rsidRPr="0001393F">
        <w:rPr>
          <w:sz w:val="28"/>
          <w:szCs w:val="28"/>
        </w:rPr>
        <w:t xml:space="preserve"> конвертах буде </w:t>
      </w:r>
      <w:proofErr w:type="spellStart"/>
      <w:proofErr w:type="gramStart"/>
      <w:r w:rsidRPr="0001393F">
        <w:rPr>
          <w:sz w:val="28"/>
          <w:szCs w:val="28"/>
        </w:rPr>
        <w:t>над</w:t>
      </w:r>
      <w:proofErr w:type="gramEnd"/>
      <w:r w:rsidRPr="0001393F">
        <w:rPr>
          <w:sz w:val="28"/>
          <w:szCs w:val="28"/>
        </w:rPr>
        <w:t>іслано</w:t>
      </w:r>
      <w:proofErr w:type="spellEnd"/>
      <w:r w:rsidRPr="0001393F">
        <w:rPr>
          <w:sz w:val="28"/>
          <w:szCs w:val="28"/>
        </w:rPr>
        <w:t xml:space="preserve"> за </w:t>
      </w:r>
      <w:proofErr w:type="spellStart"/>
      <w:r w:rsidRPr="0001393F">
        <w:rPr>
          <w:sz w:val="28"/>
          <w:szCs w:val="28"/>
        </w:rPr>
        <w:t>адресою</w:t>
      </w:r>
      <w:proofErr w:type="spellEnd"/>
      <w:r w:rsidRPr="0001393F">
        <w:rPr>
          <w:sz w:val="28"/>
          <w:szCs w:val="28"/>
        </w:rPr>
        <w:t xml:space="preserve"> закладу </w:t>
      </w:r>
      <w:proofErr w:type="spellStart"/>
      <w:r w:rsidRPr="0001393F">
        <w:rPr>
          <w:sz w:val="28"/>
          <w:szCs w:val="28"/>
        </w:rPr>
        <w:t>освіти</w:t>
      </w:r>
      <w:proofErr w:type="spellEnd"/>
      <w:r w:rsidRPr="0001393F">
        <w:rPr>
          <w:sz w:val="28"/>
          <w:szCs w:val="28"/>
        </w:rPr>
        <w:t xml:space="preserve">, де вони </w:t>
      </w:r>
      <w:proofErr w:type="spellStart"/>
      <w:r w:rsidRPr="0001393F">
        <w:rPr>
          <w:sz w:val="28"/>
          <w:szCs w:val="28"/>
        </w:rPr>
        <w:t>навчаються</w:t>
      </w:r>
      <w:proofErr w:type="spellEnd"/>
      <w:r w:rsidRPr="0001393F">
        <w:rPr>
          <w:sz w:val="28"/>
          <w:szCs w:val="28"/>
        </w:rPr>
        <w:t>.</w:t>
      </w:r>
    </w:p>
    <w:p w:rsidR="00AC3386" w:rsidRPr="0001393F" w:rsidRDefault="00AC3386" w:rsidP="00AC33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1393F">
        <w:rPr>
          <w:sz w:val="28"/>
          <w:szCs w:val="28"/>
        </w:rPr>
        <w:t>Випускникам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минулих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років</w:t>
      </w:r>
      <w:proofErr w:type="spellEnd"/>
      <w:r w:rsidRPr="0001393F">
        <w:rPr>
          <w:sz w:val="28"/>
          <w:szCs w:val="28"/>
        </w:rPr>
        <w:t xml:space="preserve"> та особам, </w:t>
      </w:r>
      <w:proofErr w:type="spellStart"/>
      <w:r w:rsidRPr="0001393F">
        <w:rPr>
          <w:sz w:val="28"/>
          <w:szCs w:val="28"/>
        </w:rPr>
        <w:t>які</w:t>
      </w:r>
      <w:proofErr w:type="spellEnd"/>
      <w:r w:rsidRPr="0001393F">
        <w:rPr>
          <w:sz w:val="28"/>
          <w:szCs w:val="28"/>
        </w:rPr>
        <w:t xml:space="preserve"> не </w:t>
      </w:r>
      <w:proofErr w:type="spellStart"/>
      <w:r w:rsidRPr="0001393F">
        <w:rPr>
          <w:sz w:val="28"/>
          <w:szCs w:val="28"/>
        </w:rPr>
        <w:t>проходять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державну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01393F">
        <w:rPr>
          <w:sz w:val="28"/>
          <w:szCs w:val="28"/>
        </w:rPr>
        <w:t>п</w:t>
      </w:r>
      <w:proofErr w:type="gramEnd"/>
      <w:r w:rsidRPr="0001393F">
        <w:rPr>
          <w:sz w:val="28"/>
          <w:szCs w:val="28"/>
        </w:rPr>
        <w:t>ідсумкову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атестацію</w:t>
      </w:r>
      <w:proofErr w:type="spellEnd"/>
      <w:r w:rsidRPr="0001393F">
        <w:rPr>
          <w:sz w:val="28"/>
          <w:szCs w:val="28"/>
        </w:rPr>
        <w:t xml:space="preserve"> у </w:t>
      </w:r>
      <w:proofErr w:type="spellStart"/>
      <w:r w:rsidRPr="0001393F">
        <w:rPr>
          <w:sz w:val="28"/>
          <w:szCs w:val="28"/>
        </w:rPr>
        <w:t>формі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зовнішнього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оцінювання</w:t>
      </w:r>
      <w:proofErr w:type="spellEnd"/>
      <w:r w:rsidRPr="0001393F">
        <w:rPr>
          <w:sz w:val="28"/>
          <w:szCs w:val="28"/>
        </w:rPr>
        <w:t xml:space="preserve">, </w:t>
      </w:r>
      <w:proofErr w:type="spellStart"/>
      <w:r w:rsidRPr="0001393F">
        <w:rPr>
          <w:sz w:val="28"/>
          <w:szCs w:val="28"/>
        </w:rPr>
        <w:t>сертифікати</w:t>
      </w:r>
      <w:proofErr w:type="spellEnd"/>
      <w:r w:rsidRPr="0001393F">
        <w:rPr>
          <w:sz w:val="28"/>
          <w:szCs w:val="28"/>
        </w:rPr>
        <w:t xml:space="preserve"> буде </w:t>
      </w:r>
      <w:proofErr w:type="spellStart"/>
      <w:r w:rsidRPr="0001393F">
        <w:rPr>
          <w:sz w:val="28"/>
          <w:szCs w:val="28"/>
        </w:rPr>
        <w:t>надіслано</w:t>
      </w:r>
      <w:proofErr w:type="spellEnd"/>
      <w:r w:rsidRPr="0001393F">
        <w:rPr>
          <w:sz w:val="28"/>
          <w:szCs w:val="28"/>
        </w:rPr>
        <w:t xml:space="preserve"> за </w:t>
      </w:r>
      <w:proofErr w:type="spellStart"/>
      <w:r w:rsidRPr="0001393F">
        <w:rPr>
          <w:sz w:val="28"/>
          <w:szCs w:val="28"/>
        </w:rPr>
        <w:t>адресою</w:t>
      </w:r>
      <w:proofErr w:type="spellEnd"/>
      <w:r w:rsidRPr="0001393F">
        <w:rPr>
          <w:sz w:val="28"/>
          <w:szCs w:val="28"/>
        </w:rPr>
        <w:t xml:space="preserve">, </w:t>
      </w:r>
      <w:proofErr w:type="spellStart"/>
      <w:r w:rsidRPr="0001393F">
        <w:rPr>
          <w:sz w:val="28"/>
          <w:szCs w:val="28"/>
        </w:rPr>
        <w:t>зазначеною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під</w:t>
      </w:r>
      <w:proofErr w:type="spellEnd"/>
      <w:r w:rsidRPr="0001393F">
        <w:rPr>
          <w:sz w:val="28"/>
          <w:szCs w:val="28"/>
        </w:rPr>
        <w:t xml:space="preserve"> час </w:t>
      </w:r>
      <w:proofErr w:type="spellStart"/>
      <w:r w:rsidRPr="0001393F">
        <w:rPr>
          <w:sz w:val="28"/>
          <w:szCs w:val="28"/>
        </w:rPr>
        <w:t>реєстрації</w:t>
      </w:r>
      <w:proofErr w:type="spellEnd"/>
      <w:r w:rsidRPr="0001393F">
        <w:rPr>
          <w:sz w:val="28"/>
          <w:szCs w:val="28"/>
        </w:rPr>
        <w:t>.</w:t>
      </w:r>
    </w:p>
    <w:p w:rsidR="00AC3386" w:rsidRPr="008B5134" w:rsidRDefault="00AC3386" w:rsidP="00AC338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8B5134">
        <w:rPr>
          <w:sz w:val="28"/>
          <w:szCs w:val="28"/>
          <w:lang w:val="uk-UA"/>
        </w:rPr>
        <w:t xml:space="preserve">Окрім цього, вилучено норму щодо можливості подання копії свідоцтва про народження замість копії паспорта громадянина України для реєстрації для участі в зовнішньому незалежному оцінюванні особами, яким станом на 01 вересня року не виповнилося 16 років, що передує року їх участі в зовнішньому незалежному оцінюванні. Зміни відбулися відповідно до вимог </w:t>
      </w:r>
      <w:r w:rsidRPr="008B5134">
        <w:rPr>
          <w:sz w:val="28"/>
          <w:szCs w:val="28"/>
          <w:lang w:val="uk-UA"/>
        </w:rPr>
        <w:lastRenderedPageBreak/>
        <w:t>чинного законодавства (паспорт громадянина України має бути отриманий особою, яка досягла 14-річного віку).</w:t>
      </w:r>
    </w:p>
    <w:p w:rsidR="00AC3386" w:rsidRDefault="00AC3386" w:rsidP="00AC338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B5134">
        <w:rPr>
          <w:sz w:val="28"/>
          <w:szCs w:val="28"/>
          <w:lang w:val="uk-UA"/>
        </w:rPr>
        <w:t xml:space="preserve">Ще однією новацією є те, що особи, які мають складати ДПА у формі ЗНО, але через поважні причини не змогли зареєструватися в основний період реєстрації, зможуть зареєструватися для участі в додатковій сесії ЗНО в додатковий період (3–21 травня). </w:t>
      </w:r>
      <w:proofErr w:type="spellStart"/>
      <w:r w:rsidRPr="0001393F">
        <w:rPr>
          <w:sz w:val="28"/>
          <w:szCs w:val="28"/>
        </w:rPr>
        <w:t>Такі</w:t>
      </w:r>
      <w:proofErr w:type="spellEnd"/>
      <w:r w:rsidRPr="0001393F">
        <w:rPr>
          <w:sz w:val="28"/>
          <w:szCs w:val="28"/>
        </w:rPr>
        <w:t xml:space="preserve"> особи </w:t>
      </w:r>
      <w:proofErr w:type="spellStart"/>
      <w:r w:rsidRPr="0001393F">
        <w:rPr>
          <w:sz w:val="28"/>
          <w:szCs w:val="28"/>
        </w:rPr>
        <w:t>можуть</w:t>
      </w:r>
      <w:proofErr w:type="spellEnd"/>
      <w:r w:rsidRPr="0001393F">
        <w:rPr>
          <w:sz w:val="28"/>
          <w:szCs w:val="28"/>
        </w:rPr>
        <w:t xml:space="preserve"> обрати </w:t>
      </w:r>
      <w:proofErr w:type="spellStart"/>
      <w:r w:rsidRPr="0001393F">
        <w:rPr>
          <w:sz w:val="28"/>
          <w:szCs w:val="28"/>
        </w:rPr>
        <w:t>лише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предмети</w:t>
      </w:r>
      <w:proofErr w:type="spellEnd"/>
      <w:r w:rsidRPr="0001393F">
        <w:rPr>
          <w:sz w:val="28"/>
          <w:szCs w:val="28"/>
        </w:rPr>
        <w:t xml:space="preserve">, результат </w:t>
      </w:r>
      <w:proofErr w:type="spellStart"/>
      <w:r w:rsidRPr="0001393F">
        <w:rPr>
          <w:sz w:val="28"/>
          <w:szCs w:val="28"/>
        </w:rPr>
        <w:t>яких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1393F">
        <w:rPr>
          <w:sz w:val="28"/>
          <w:szCs w:val="28"/>
        </w:rPr>
        <w:t>їм</w:t>
      </w:r>
      <w:proofErr w:type="spellEnd"/>
      <w:r w:rsidRPr="0001393F">
        <w:rPr>
          <w:sz w:val="28"/>
          <w:szCs w:val="28"/>
        </w:rPr>
        <w:t xml:space="preserve"> буде </w:t>
      </w:r>
      <w:proofErr w:type="spellStart"/>
      <w:r w:rsidRPr="0001393F">
        <w:rPr>
          <w:sz w:val="28"/>
          <w:szCs w:val="28"/>
        </w:rPr>
        <w:t>зарахований</w:t>
      </w:r>
      <w:proofErr w:type="spellEnd"/>
      <w:r w:rsidRPr="0001393F">
        <w:rPr>
          <w:sz w:val="28"/>
          <w:szCs w:val="28"/>
        </w:rPr>
        <w:t xml:space="preserve"> як </w:t>
      </w:r>
      <w:proofErr w:type="spellStart"/>
      <w:r w:rsidRPr="0001393F">
        <w:rPr>
          <w:sz w:val="28"/>
          <w:szCs w:val="28"/>
        </w:rPr>
        <w:t>оцінка</w:t>
      </w:r>
      <w:proofErr w:type="spellEnd"/>
      <w:r w:rsidRPr="0001393F">
        <w:rPr>
          <w:sz w:val="28"/>
          <w:szCs w:val="28"/>
        </w:rPr>
        <w:t xml:space="preserve"> ДПА.</w:t>
      </w:r>
    </w:p>
    <w:p w:rsidR="00AC3386" w:rsidRPr="00AC3386" w:rsidRDefault="00AC3386" w:rsidP="00AC338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C3386" w:rsidRPr="005B7029" w:rsidRDefault="00AC3386" w:rsidP="00AC3386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  <w:lang w:val="uk-UA"/>
        </w:rPr>
        <w:t xml:space="preserve">   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Відповідно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до </w:t>
      </w:r>
      <w:r w:rsidRPr="00AC3386">
        <w:rPr>
          <w:rFonts w:eastAsia="Times New Roman" w:cs="Times New Roman"/>
          <w:b/>
          <w:szCs w:val="28"/>
          <w:lang w:eastAsia="ru-RU"/>
        </w:rPr>
        <w:t xml:space="preserve">Умов </w:t>
      </w:r>
      <w:proofErr w:type="spellStart"/>
      <w:r w:rsidRPr="00AC3386">
        <w:rPr>
          <w:rFonts w:eastAsia="Times New Roman" w:cs="Times New Roman"/>
          <w:b/>
          <w:szCs w:val="28"/>
          <w:lang w:eastAsia="ru-RU"/>
        </w:rPr>
        <w:t>прийому</w:t>
      </w:r>
      <w:proofErr w:type="spellEnd"/>
      <w:r w:rsidRPr="00AC3386">
        <w:rPr>
          <w:rFonts w:eastAsia="Times New Roman" w:cs="Times New Roman"/>
          <w:b/>
          <w:szCs w:val="28"/>
          <w:lang w:eastAsia="ru-RU"/>
        </w:rPr>
        <w:t xml:space="preserve"> на </w:t>
      </w:r>
      <w:proofErr w:type="spellStart"/>
      <w:r w:rsidRPr="00AC3386">
        <w:rPr>
          <w:rFonts w:eastAsia="Times New Roman" w:cs="Times New Roman"/>
          <w:b/>
          <w:szCs w:val="28"/>
          <w:lang w:eastAsia="ru-RU"/>
        </w:rPr>
        <w:t>навчання</w:t>
      </w:r>
      <w:proofErr w:type="spellEnd"/>
      <w:r w:rsidRPr="00AC3386">
        <w:rPr>
          <w:rFonts w:eastAsia="Times New Roman" w:cs="Times New Roman"/>
          <w:b/>
          <w:szCs w:val="28"/>
          <w:lang w:eastAsia="ru-RU"/>
        </w:rPr>
        <w:t xml:space="preserve"> до </w:t>
      </w:r>
      <w:proofErr w:type="spellStart"/>
      <w:r w:rsidRPr="00AC3386">
        <w:rPr>
          <w:rFonts w:eastAsia="Times New Roman" w:cs="Times New Roman"/>
          <w:b/>
          <w:szCs w:val="28"/>
          <w:lang w:eastAsia="ru-RU"/>
        </w:rPr>
        <w:t>вищих</w:t>
      </w:r>
      <w:proofErr w:type="spellEnd"/>
      <w:r w:rsidRPr="00AC3386">
        <w:rPr>
          <w:rFonts w:eastAsia="Times New Roman" w:cs="Times New Roman"/>
          <w:b/>
          <w:szCs w:val="28"/>
          <w:lang w:val="uk-UA" w:eastAsia="ru-RU"/>
        </w:rPr>
        <w:t xml:space="preserve"> </w:t>
      </w:r>
      <w:proofErr w:type="spellStart"/>
      <w:r w:rsidRPr="00AC3386">
        <w:rPr>
          <w:rFonts w:eastAsia="Times New Roman" w:cs="Times New Roman"/>
          <w:b/>
          <w:szCs w:val="28"/>
          <w:lang w:eastAsia="ru-RU"/>
        </w:rPr>
        <w:t>навчальних</w:t>
      </w:r>
      <w:proofErr w:type="spellEnd"/>
      <w:r w:rsidRPr="00AC3386">
        <w:rPr>
          <w:rFonts w:eastAsia="Times New Roman" w:cs="Times New Roman"/>
          <w:b/>
          <w:szCs w:val="28"/>
          <w:lang w:val="uk-UA" w:eastAsia="ru-RU"/>
        </w:rPr>
        <w:t xml:space="preserve"> </w:t>
      </w:r>
      <w:proofErr w:type="spellStart"/>
      <w:r w:rsidRPr="00AC3386">
        <w:rPr>
          <w:rFonts w:eastAsia="Times New Roman" w:cs="Times New Roman"/>
          <w:b/>
          <w:szCs w:val="28"/>
          <w:lang w:eastAsia="ru-RU"/>
        </w:rPr>
        <w:t>закладів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України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, 2018 року для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вступу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вищих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навчальних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закладів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зараховуватимуть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результати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зовнішнього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незалежного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оцінювання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2016, 2017 та 2018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років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5B7029">
        <w:rPr>
          <w:rFonts w:eastAsia="Times New Roman" w:cs="Times New Roman"/>
          <w:szCs w:val="28"/>
          <w:lang w:eastAsia="ru-RU"/>
        </w:rPr>
        <w:t>З</w:t>
      </w:r>
      <w:proofErr w:type="gram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англійської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іспанської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німецької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французької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мов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прийматимуть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результати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лише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2018 року.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Результати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2018 та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попередніх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років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стануть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непорівнювальні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й </w:t>
      </w:r>
      <w:proofErr w:type="spellStart"/>
      <w:proofErr w:type="gramStart"/>
      <w:r w:rsidRPr="005B7029">
        <w:rPr>
          <w:rFonts w:eastAsia="Times New Roman" w:cs="Times New Roman"/>
          <w:szCs w:val="28"/>
          <w:lang w:eastAsia="ru-RU"/>
        </w:rPr>
        <w:t>це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пов</w:t>
      </w:r>
      <w:proofErr w:type="gramEnd"/>
      <w:r w:rsidRPr="005B7029">
        <w:rPr>
          <w:rFonts w:eastAsia="Times New Roman" w:cs="Times New Roman"/>
          <w:szCs w:val="28"/>
          <w:lang w:eastAsia="ru-RU"/>
        </w:rPr>
        <w:t>’язано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тим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що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змінено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формат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сертифікаційної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роботи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іноземної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мови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>.</w:t>
      </w:r>
    </w:p>
    <w:p w:rsidR="00AC3386" w:rsidRPr="005B7029" w:rsidRDefault="00AC3386" w:rsidP="00AC3386">
      <w:pPr>
        <w:spacing w:after="0"/>
        <w:rPr>
          <w:rFonts w:eastAsia="Times New Roman" w:cs="Times New Roman"/>
          <w:szCs w:val="28"/>
          <w:lang w:eastAsia="ru-RU"/>
        </w:rPr>
      </w:pPr>
      <w:proofErr w:type="spellStart"/>
      <w:r w:rsidRPr="005B7029">
        <w:rPr>
          <w:rFonts w:eastAsia="Times New Roman" w:cs="Times New Roman"/>
          <w:szCs w:val="28"/>
          <w:lang w:eastAsia="ru-RU"/>
        </w:rPr>
        <w:t>Новації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тестів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proofErr w:type="gramStart"/>
      <w:r w:rsidRPr="005B7029">
        <w:rPr>
          <w:rFonts w:eastAsia="Times New Roman" w:cs="Times New Roman"/>
          <w:szCs w:val="28"/>
          <w:lang w:eastAsia="ru-RU"/>
        </w:rPr>
        <w:t>англ</w:t>
      </w:r>
      <w:proofErr w:type="gramEnd"/>
      <w:r w:rsidRPr="005B7029">
        <w:rPr>
          <w:rFonts w:eastAsia="Times New Roman" w:cs="Times New Roman"/>
          <w:szCs w:val="28"/>
          <w:lang w:eastAsia="ru-RU"/>
        </w:rPr>
        <w:t>ійської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іспанської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німецької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французької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мов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>:</w:t>
      </w:r>
    </w:p>
    <w:p w:rsidR="00AC3386" w:rsidRPr="005B7029" w:rsidRDefault="00AC3386" w:rsidP="00AC3386">
      <w:pPr>
        <w:spacing w:after="0"/>
        <w:rPr>
          <w:rFonts w:eastAsia="Times New Roman" w:cs="Times New Roman"/>
          <w:szCs w:val="28"/>
          <w:lang w:eastAsia="ru-RU"/>
        </w:rPr>
      </w:pPr>
      <w:r w:rsidRPr="005B7029">
        <w:rPr>
          <w:rFonts w:eastAsia="Times New Roman" w:cs="Times New Roman"/>
          <w:szCs w:val="28"/>
          <w:lang w:eastAsia="ru-RU"/>
        </w:rPr>
        <w:t xml:space="preserve">1) додано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частину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Розуміння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мови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на слух», яка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передбачатиме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прослуховування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звукових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фрагментів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виконання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завдань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>;</w:t>
      </w:r>
    </w:p>
    <w:p w:rsidR="00AC3386" w:rsidRPr="005B7029" w:rsidRDefault="00AC3386" w:rsidP="00AC3386">
      <w:pPr>
        <w:spacing w:after="0"/>
        <w:rPr>
          <w:rFonts w:eastAsia="Times New Roman" w:cs="Times New Roman"/>
          <w:szCs w:val="28"/>
          <w:lang w:eastAsia="ru-RU"/>
        </w:rPr>
      </w:pPr>
      <w:r w:rsidRPr="005B7029">
        <w:rPr>
          <w:rFonts w:eastAsia="Times New Roman" w:cs="Times New Roman"/>
          <w:szCs w:val="28"/>
          <w:lang w:eastAsia="ru-RU"/>
        </w:rPr>
        <w:t xml:space="preserve">2)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збільшено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кількість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завдань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– 59 та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тривалість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тесту (150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хвилин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>);</w:t>
      </w:r>
    </w:p>
    <w:p w:rsidR="00AC3386" w:rsidRPr="005B7029" w:rsidRDefault="00AC3386" w:rsidP="00AC3386">
      <w:pPr>
        <w:spacing w:after="0"/>
        <w:rPr>
          <w:rFonts w:eastAsia="Times New Roman" w:cs="Times New Roman"/>
          <w:szCs w:val="28"/>
          <w:lang w:eastAsia="ru-RU"/>
        </w:rPr>
      </w:pPr>
      <w:r w:rsidRPr="005B7029">
        <w:rPr>
          <w:rFonts w:eastAsia="Times New Roman" w:cs="Times New Roman"/>
          <w:szCs w:val="28"/>
          <w:lang w:eastAsia="ru-RU"/>
        </w:rPr>
        <w:t xml:space="preserve">3)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учасники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які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оберуть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іноземну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мову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як предмет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державної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proofErr w:type="gramStart"/>
      <w:r w:rsidRPr="005B7029">
        <w:rPr>
          <w:rFonts w:eastAsia="Times New Roman" w:cs="Times New Roman"/>
          <w:szCs w:val="28"/>
          <w:lang w:eastAsia="ru-RU"/>
        </w:rPr>
        <w:t>п</w:t>
      </w:r>
      <w:proofErr w:type="gramEnd"/>
      <w:r w:rsidRPr="005B7029">
        <w:rPr>
          <w:rFonts w:eastAsia="Times New Roman" w:cs="Times New Roman"/>
          <w:szCs w:val="28"/>
          <w:lang w:eastAsia="ru-RU"/>
        </w:rPr>
        <w:t>ідсумкової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атестації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отримають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результат ДПА (за шкалою 1–12)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залежно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від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рівня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, на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якому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вони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цю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мову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вивчали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>:</w:t>
      </w:r>
    </w:p>
    <w:p w:rsidR="00AC3386" w:rsidRPr="005B7029" w:rsidRDefault="00AC3386" w:rsidP="00AC3386">
      <w:pPr>
        <w:numPr>
          <w:ilvl w:val="0"/>
          <w:numId w:val="5"/>
        </w:numPr>
        <w:spacing w:after="0"/>
        <w:rPr>
          <w:rFonts w:eastAsia="Times New Roman" w:cs="Times New Roman"/>
          <w:szCs w:val="28"/>
          <w:lang w:eastAsia="ru-RU"/>
        </w:rPr>
      </w:pPr>
      <w:r w:rsidRPr="005B7029">
        <w:rPr>
          <w:rFonts w:eastAsia="Times New Roman" w:cs="Times New Roman"/>
          <w:szCs w:val="28"/>
          <w:lang w:eastAsia="ru-RU"/>
        </w:rPr>
        <w:t xml:space="preserve">для тих,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хто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вивчав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мову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proofErr w:type="gramStart"/>
      <w:r w:rsidRPr="005B7029">
        <w:rPr>
          <w:rFonts w:eastAsia="Times New Roman" w:cs="Times New Roman"/>
          <w:szCs w:val="28"/>
          <w:lang w:eastAsia="ru-RU"/>
        </w:rPr>
        <w:t>проф</w:t>
      </w:r>
      <w:proofErr w:type="gramEnd"/>
      <w:r w:rsidRPr="005B7029">
        <w:rPr>
          <w:rFonts w:eastAsia="Times New Roman" w:cs="Times New Roman"/>
          <w:szCs w:val="28"/>
          <w:lang w:eastAsia="ru-RU"/>
        </w:rPr>
        <w:t>ільному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рівні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оцінкою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за ДПА буде результат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виконання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всіх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завдань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>;</w:t>
      </w:r>
    </w:p>
    <w:p w:rsidR="00AC3386" w:rsidRPr="005B7029" w:rsidRDefault="00AC3386" w:rsidP="00AC3386">
      <w:pPr>
        <w:numPr>
          <w:ilvl w:val="0"/>
          <w:numId w:val="5"/>
        </w:numPr>
        <w:spacing w:after="0"/>
        <w:rPr>
          <w:rFonts w:eastAsia="Times New Roman" w:cs="Times New Roman"/>
          <w:szCs w:val="28"/>
          <w:lang w:eastAsia="ru-RU"/>
        </w:rPr>
      </w:pPr>
      <w:r w:rsidRPr="005B7029">
        <w:rPr>
          <w:rFonts w:eastAsia="Times New Roman" w:cs="Times New Roman"/>
          <w:szCs w:val="28"/>
          <w:lang w:eastAsia="ru-RU"/>
        </w:rPr>
        <w:t xml:space="preserve">для тих,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хто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вивчав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мову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proofErr w:type="gramStart"/>
      <w:r w:rsidRPr="005B7029">
        <w:rPr>
          <w:rFonts w:eastAsia="Times New Roman" w:cs="Times New Roman"/>
          <w:szCs w:val="28"/>
          <w:lang w:eastAsia="ru-RU"/>
        </w:rPr>
        <w:t>р</w:t>
      </w:r>
      <w:proofErr w:type="gramEnd"/>
      <w:r w:rsidRPr="005B7029">
        <w:rPr>
          <w:rFonts w:eastAsia="Times New Roman" w:cs="Times New Roman"/>
          <w:szCs w:val="28"/>
          <w:lang w:eastAsia="ru-RU"/>
        </w:rPr>
        <w:t>івні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стандарту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або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академічному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оцінкою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за ДПА буде результат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виконання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завдань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1–32 і 49–59.</w:t>
      </w:r>
    </w:p>
    <w:p w:rsidR="00AC3386" w:rsidRPr="005B7029" w:rsidRDefault="00AC3386" w:rsidP="00AC3386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Учасники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яким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іноземна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мова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потрібна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для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вступу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вищих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закладів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освіти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мають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виконувати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усі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завдання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тесту,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незалежно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від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proofErr w:type="gramStart"/>
      <w:r w:rsidRPr="005B7029">
        <w:rPr>
          <w:rFonts w:eastAsia="Times New Roman" w:cs="Times New Roman"/>
          <w:szCs w:val="28"/>
          <w:lang w:eastAsia="ru-RU"/>
        </w:rPr>
        <w:t>р</w:t>
      </w:r>
      <w:proofErr w:type="gramEnd"/>
      <w:r w:rsidRPr="005B7029">
        <w:rPr>
          <w:rFonts w:eastAsia="Times New Roman" w:cs="Times New Roman"/>
          <w:szCs w:val="28"/>
          <w:lang w:eastAsia="ru-RU"/>
        </w:rPr>
        <w:t>івня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, на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якому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вони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цю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мову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вивчали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Результати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зовнішнього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незалежного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оцінювання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(за шкалою 100–200) буде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визначено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за результатом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виконання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всіх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завдань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тесту.</w:t>
      </w:r>
    </w:p>
    <w:p w:rsidR="00AC3386" w:rsidRPr="002D44FE" w:rsidRDefault="00AC3386" w:rsidP="00AC3386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2D44FE">
        <w:rPr>
          <w:rFonts w:eastAsia="Times New Roman" w:cs="Times New Roman"/>
          <w:szCs w:val="28"/>
          <w:lang w:val="uk-UA" w:eastAsia="ru-RU"/>
        </w:rPr>
        <w:t>Зміст і складність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завдань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тестів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відповідатиме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Програмі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зовнішнього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незалежного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оцінювання, що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враховує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специфіку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вивчення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іноземної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мови на рівні стандарту (академічному) та на профільному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рівні. Тому тестування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передбачає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виконання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сертифікаційної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роботи, що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містить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завдання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різних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рівнів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складності.</w:t>
      </w:r>
    </w:p>
    <w:p w:rsidR="00AC3386" w:rsidRPr="002D44FE" w:rsidRDefault="00AC3386" w:rsidP="00AC3386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2D44FE">
        <w:rPr>
          <w:rFonts w:eastAsia="Times New Roman" w:cs="Times New Roman"/>
          <w:szCs w:val="28"/>
          <w:lang w:val="uk-UA" w:eastAsia="ru-RU"/>
        </w:rPr>
        <w:t>Кожен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учасник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зовнішнього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оцінювання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має право скласти тести щонайбільше з чотирьох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навчальних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предметів з переліку: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1"/>
        <w:gridCol w:w="4694"/>
      </w:tblGrid>
      <w:tr w:rsidR="00AC3386" w:rsidRPr="00AC3386" w:rsidTr="00B70541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AC3386" w:rsidRDefault="00AC3386" w:rsidP="00B70541">
            <w:pPr>
              <w:spacing w:after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2D44FE">
              <w:rPr>
                <w:rFonts w:eastAsia="Times New Roman" w:cs="Times New Roman"/>
                <w:szCs w:val="28"/>
                <w:lang w:val="uk-UA" w:eastAsia="ru-RU"/>
              </w:rPr>
              <w:t xml:space="preserve">• </w:t>
            </w:r>
            <w:proofErr w:type="spellStart"/>
            <w:r w:rsidRPr="002D44FE">
              <w:rPr>
                <w:rFonts w:eastAsia="Times New Roman" w:cs="Times New Roman"/>
                <w:szCs w:val="28"/>
                <w:lang w:val="uk-UA" w:eastAsia="ru-RU"/>
              </w:rPr>
              <w:t>українськоїмови</w:t>
            </w:r>
            <w:proofErr w:type="spellEnd"/>
            <w:r w:rsidRPr="002D44FE">
              <w:rPr>
                <w:rFonts w:eastAsia="Times New Roman" w:cs="Times New Roman"/>
                <w:szCs w:val="28"/>
                <w:lang w:val="uk-UA" w:eastAsia="ru-RU"/>
              </w:rPr>
              <w:t xml:space="preserve"> і літератури</w:t>
            </w:r>
            <w:r w:rsidRPr="002D44FE">
              <w:rPr>
                <w:rFonts w:eastAsia="Times New Roman" w:cs="Times New Roman"/>
                <w:szCs w:val="28"/>
                <w:lang w:val="uk-UA" w:eastAsia="ru-RU"/>
              </w:rPr>
              <w:br/>
              <w:t xml:space="preserve">• </w:t>
            </w:r>
            <w:proofErr w:type="spellStart"/>
            <w:r w:rsidRPr="002D44FE">
              <w:rPr>
                <w:rFonts w:eastAsia="Times New Roman" w:cs="Times New Roman"/>
                <w:szCs w:val="28"/>
                <w:lang w:val="uk-UA" w:eastAsia="ru-RU"/>
              </w:rPr>
              <w:t>історіїУкраїни</w:t>
            </w:r>
            <w:proofErr w:type="spellEnd"/>
            <w:r w:rsidRPr="002D44FE">
              <w:rPr>
                <w:rFonts w:eastAsia="Times New Roman" w:cs="Times New Roman"/>
                <w:szCs w:val="28"/>
                <w:lang w:val="uk-UA" w:eastAsia="ru-RU"/>
              </w:rPr>
              <w:br/>
              <w:t>• математики</w:t>
            </w:r>
            <w:r w:rsidRPr="002D44FE">
              <w:rPr>
                <w:rFonts w:eastAsia="Times New Roman" w:cs="Times New Roman"/>
                <w:szCs w:val="28"/>
                <w:lang w:val="uk-UA" w:eastAsia="ru-RU"/>
              </w:rPr>
              <w:br/>
              <w:t>• біології</w:t>
            </w:r>
            <w:r w:rsidRPr="002D44FE">
              <w:rPr>
                <w:rFonts w:eastAsia="Times New Roman" w:cs="Times New Roman"/>
                <w:szCs w:val="28"/>
                <w:lang w:val="uk-UA" w:eastAsia="ru-RU"/>
              </w:rPr>
              <w:br/>
              <w:t>• географії</w:t>
            </w:r>
            <w:r w:rsidRPr="002D44FE">
              <w:rPr>
                <w:rFonts w:eastAsia="Times New Roman" w:cs="Times New Roman"/>
                <w:szCs w:val="28"/>
                <w:lang w:val="uk-UA" w:eastAsia="ru-RU"/>
              </w:rPr>
              <w:br/>
              <w:t>• фізики</w:t>
            </w:r>
          </w:p>
          <w:p w:rsidR="00AC3386" w:rsidRPr="005B7029" w:rsidRDefault="00AC3386" w:rsidP="00B70541">
            <w:pPr>
              <w:spacing w:after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5B7029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• хімії</w:t>
            </w:r>
            <w:r w:rsidRPr="005B7029">
              <w:rPr>
                <w:rFonts w:eastAsia="Times New Roman" w:cs="Times New Roman"/>
                <w:szCs w:val="28"/>
                <w:lang w:val="uk-UA" w:eastAsia="ru-RU"/>
              </w:rPr>
              <w:br/>
              <w:t>• англійської мови</w:t>
            </w:r>
            <w:r w:rsidRPr="005B7029">
              <w:rPr>
                <w:rFonts w:eastAsia="Times New Roman" w:cs="Times New Roman"/>
                <w:szCs w:val="28"/>
                <w:lang w:val="uk-UA" w:eastAsia="ru-RU"/>
              </w:rPr>
              <w:br/>
              <w:t>• іспанської мови</w:t>
            </w:r>
            <w:r w:rsidRPr="005B7029">
              <w:rPr>
                <w:rFonts w:eastAsia="Times New Roman" w:cs="Times New Roman"/>
                <w:szCs w:val="28"/>
                <w:lang w:val="uk-UA" w:eastAsia="ru-RU"/>
              </w:rPr>
              <w:br/>
              <w:t>• німецької мови</w:t>
            </w:r>
            <w:r w:rsidRPr="005B7029">
              <w:rPr>
                <w:rFonts w:eastAsia="Times New Roman" w:cs="Times New Roman"/>
                <w:szCs w:val="28"/>
                <w:lang w:val="uk-UA" w:eastAsia="ru-RU"/>
              </w:rPr>
              <w:br/>
              <w:t>• французької мови</w:t>
            </w:r>
          </w:p>
        </w:tc>
        <w:tc>
          <w:tcPr>
            <w:tcW w:w="4785" w:type="dxa"/>
            <w:vAlign w:val="center"/>
            <w:hideMark/>
          </w:tcPr>
          <w:p w:rsidR="00AC3386" w:rsidRPr="005B7029" w:rsidRDefault="00AC3386" w:rsidP="00B70541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</w:tbl>
    <w:p w:rsidR="00AC3386" w:rsidRPr="005B7029" w:rsidRDefault="00AC3386" w:rsidP="00AC3386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B7029">
        <w:rPr>
          <w:rFonts w:eastAsia="Times New Roman" w:cs="Times New Roman"/>
          <w:szCs w:val="28"/>
          <w:lang w:val="uk-UA" w:eastAsia="ru-RU"/>
        </w:rPr>
        <w:lastRenderedPageBreak/>
        <w:t>Переклад завдань сертифікаційних робіт з історії України, математики, біології, географії, фізики, хімії буде здійснюватися кримськотатарською, молдовською, польською, російською, румунською, угорською мовами.</w:t>
      </w:r>
    </w:p>
    <w:p w:rsidR="00AC3386" w:rsidRPr="006B72C5" w:rsidRDefault="00AC3386" w:rsidP="00AC3386">
      <w:pPr>
        <w:spacing w:before="100" w:beforeAutospacing="1" w:after="100" w:afterAutospacing="1" w:line="336" w:lineRule="atLeast"/>
        <w:rPr>
          <w:rFonts w:eastAsia="Times New Roman" w:cs="Times New Roman"/>
          <w:szCs w:val="28"/>
          <w:lang w:val="uk-UA" w:eastAsia="ru-RU"/>
        </w:rPr>
      </w:pPr>
      <w:r w:rsidRPr="006B72C5">
        <w:rPr>
          <w:rFonts w:eastAsia="Times New Roman" w:cs="Times New Roman"/>
          <w:b/>
          <w:bCs/>
          <w:szCs w:val="28"/>
          <w:lang w:val="uk-UA" w:eastAsia="ru-RU"/>
        </w:rPr>
        <w:t>Державна</w:t>
      </w:r>
      <w:r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  <w:r w:rsidRPr="006B72C5">
        <w:rPr>
          <w:rFonts w:eastAsia="Times New Roman" w:cs="Times New Roman"/>
          <w:b/>
          <w:bCs/>
          <w:szCs w:val="28"/>
          <w:lang w:val="uk-UA" w:eastAsia="ru-RU"/>
        </w:rPr>
        <w:t>підсумкова</w:t>
      </w:r>
      <w:r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  <w:r w:rsidRPr="006B72C5">
        <w:rPr>
          <w:rFonts w:eastAsia="Times New Roman" w:cs="Times New Roman"/>
          <w:b/>
          <w:bCs/>
          <w:szCs w:val="28"/>
          <w:lang w:val="uk-UA" w:eastAsia="ru-RU"/>
        </w:rPr>
        <w:t>атестація у формі</w:t>
      </w:r>
      <w:r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  <w:r w:rsidRPr="006B72C5">
        <w:rPr>
          <w:rFonts w:eastAsia="Times New Roman" w:cs="Times New Roman"/>
          <w:b/>
          <w:bCs/>
          <w:szCs w:val="28"/>
          <w:lang w:val="uk-UA" w:eastAsia="ru-RU"/>
        </w:rPr>
        <w:t>зовнішнього</w:t>
      </w:r>
      <w:r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  <w:r w:rsidRPr="006B72C5">
        <w:rPr>
          <w:rFonts w:eastAsia="Times New Roman" w:cs="Times New Roman"/>
          <w:b/>
          <w:bCs/>
          <w:szCs w:val="28"/>
          <w:lang w:val="uk-UA" w:eastAsia="ru-RU"/>
        </w:rPr>
        <w:t>незалежного</w:t>
      </w:r>
      <w:r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  <w:r w:rsidRPr="006B72C5">
        <w:rPr>
          <w:rFonts w:eastAsia="Times New Roman" w:cs="Times New Roman"/>
          <w:b/>
          <w:bCs/>
          <w:szCs w:val="28"/>
          <w:lang w:val="uk-UA" w:eastAsia="ru-RU"/>
        </w:rPr>
        <w:t>оцінювання</w:t>
      </w:r>
    </w:p>
    <w:p w:rsidR="00AC3386" w:rsidRDefault="00AC3386" w:rsidP="00AC3386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6B72C5">
        <w:rPr>
          <w:rFonts w:eastAsia="Times New Roman" w:cs="Times New Roman"/>
          <w:szCs w:val="28"/>
          <w:lang w:val="uk-UA" w:eastAsia="ru-RU"/>
        </w:rPr>
        <w:t>Для випускників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B72C5">
        <w:rPr>
          <w:rFonts w:eastAsia="Times New Roman" w:cs="Times New Roman"/>
          <w:szCs w:val="28"/>
          <w:lang w:val="uk-UA" w:eastAsia="ru-RU"/>
        </w:rPr>
        <w:t>загальноосвітніх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B72C5">
        <w:rPr>
          <w:rFonts w:eastAsia="Times New Roman" w:cs="Times New Roman"/>
          <w:szCs w:val="28"/>
          <w:lang w:val="uk-UA" w:eastAsia="ru-RU"/>
        </w:rPr>
        <w:t>навчальних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B72C5">
        <w:rPr>
          <w:rFonts w:eastAsia="Times New Roman" w:cs="Times New Roman"/>
          <w:szCs w:val="28"/>
          <w:lang w:val="uk-UA" w:eastAsia="ru-RU"/>
        </w:rPr>
        <w:t xml:space="preserve">закладів 2018 року </w:t>
      </w:r>
      <w:proofErr w:type="spellStart"/>
      <w:r w:rsidRPr="006B72C5">
        <w:rPr>
          <w:rFonts w:eastAsia="Times New Roman" w:cs="Times New Roman"/>
          <w:szCs w:val="28"/>
          <w:lang w:val="uk-UA" w:eastAsia="ru-RU"/>
        </w:rPr>
        <w:t>результатиз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зовнішнього </w:t>
      </w:r>
      <w:r w:rsidRPr="006B72C5">
        <w:rPr>
          <w:rFonts w:eastAsia="Times New Roman" w:cs="Times New Roman"/>
          <w:szCs w:val="28"/>
          <w:lang w:val="uk-UA" w:eastAsia="ru-RU"/>
        </w:rPr>
        <w:t>незалежного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B72C5">
        <w:rPr>
          <w:rFonts w:eastAsia="Times New Roman" w:cs="Times New Roman"/>
          <w:szCs w:val="28"/>
          <w:lang w:val="uk-UA" w:eastAsia="ru-RU"/>
        </w:rPr>
        <w:t>оцінювання з трьох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B72C5">
        <w:rPr>
          <w:rFonts w:eastAsia="Times New Roman" w:cs="Times New Roman"/>
          <w:szCs w:val="28"/>
          <w:lang w:val="uk-UA" w:eastAsia="ru-RU"/>
        </w:rPr>
        <w:t>предметів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B72C5">
        <w:rPr>
          <w:rFonts w:eastAsia="Times New Roman" w:cs="Times New Roman"/>
          <w:szCs w:val="28"/>
          <w:lang w:val="uk-UA" w:eastAsia="ru-RU"/>
        </w:rPr>
        <w:t>будуть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B72C5">
        <w:rPr>
          <w:rFonts w:eastAsia="Times New Roman" w:cs="Times New Roman"/>
          <w:szCs w:val="28"/>
          <w:lang w:val="uk-UA" w:eastAsia="ru-RU"/>
        </w:rPr>
        <w:t>зараховані як оцінки за державну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B72C5">
        <w:rPr>
          <w:rFonts w:eastAsia="Times New Roman" w:cs="Times New Roman"/>
          <w:szCs w:val="28"/>
          <w:lang w:val="uk-UA" w:eastAsia="ru-RU"/>
        </w:rPr>
        <w:t>підсумкову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B72C5">
        <w:rPr>
          <w:rFonts w:eastAsia="Times New Roman" w:cs="Times New Roman"/>
          <w:szCs w:val="28"/>
          <w:lang w:val="uk-UA" w:eastAsia="ru-RU"/>
        </w:rPr>
        <w:t xml:space="preserve">атестацію за шкалою </w:t>
      </w:r>
      <w:r w:rsidRPr="005B7029">
        <w:rPr>
          <w:rFonts w:eastAsia="Times New Roman" w:cs="Times New Roman"/>
          <w:szCs w:val="28"/>
          <w:lang w:eastAsia="ru-RU"/>
        </w:rPr>
        <w:t xml:space="preserve">1–12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балів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. </w:t>
      </w:r>
    </w:p>
    <w:p w:rsidR="00AC3386" w:rsidRDefault="00AC3386" w:rsidP="00AC3386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5B7029">
        <w:rPr>
          <w:rFonts w:eastAsia="Times New Roman" w:cs="Times New Roman"/>
          <w:szCs w:val="28"/>
          <w:lang w:eastAsia="ru-RU"/>
        </w:rPr>
        <w:t xml:space="preserve">Першим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обов’язковим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предметом ДПА є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українська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мова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література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частина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української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мови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>).</w:t>
      </w:r>
    </w:p>
    <w:p w:rsidR="00AC3386" w:rsidRDefault="00AC3386" w:rsidP="00AC3386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B7029">
        <w:rPr>
          <w:rFonts w:eastAsia="Times New Roman" w:cs="Times New Roman"/>
          <w:szCs w:val="28"/>
          <w:lang w:eastAsia="ru-RU"/>
        </w:rPr>
        <w:t xml:space="preserve"> Другим – за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вибором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випускника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>: математика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або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історія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України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період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ХХ – початок ХХІ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століття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). </w:t>
      </w:r>
    </w:p>
    <w:p w:rsidR="00AC3386" w:rsidRPr="005B7029" w:rsidRDefault="00AC3386" w:rsidP="00AC3386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Третій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предмет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випускники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обирають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самостійно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із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запропонованого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вище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переліку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>.</w:t>
      </w:r>
    </w:p>
    <w:p w:rsidR="00AC3386" w:rsidRPr="002D44FE" w:rsidRDefault="00AC3386" w:rsidP="00AC3386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2D44FE">
        <w:rPr>
          <w:rFonts w:eastAsia="Times New Roman" w:cs="Times New Roman"/>
          <w:szCs w:val="28"/>
          <w:lang w:val="uk-UA" w:eastAsia="ru-RU"/>
        </w:rPr>
        <w:t>Також 2018 року державну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підсумкову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атестацію з української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мови і літератури у формі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зовнішнього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незалежного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оцінювання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проходитимуть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учні (слухачі, студенти) професійно-технічних і вищих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навчальних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закладів, які 2018 року здобудуть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повну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загальну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середню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D44FE">
        <w:rPr>
          <w:rFonts w:eastAsia="Times New Roman" w:cs="Times New Roman"/>
          <w:szCs w:val="28"/>
          <w:lang w:val="uk-UA" w:eastAsia="ru-RU"/>
        </w:rPr>
        <w:t>освіту.</w:t>
      </w:r>
    </w:p>
    <w:p w:rsidR="00AC3386" w:rsidRPr="005B7029" w:rsidRDefault="00AC3386" w:rsidP="00AC3386">
      <w:pPr>
        <w:spacing w:before="100" w:beforeAutospacing="1" w:after="100" w:afterAutospacing="1" w:line="336" w:lineRule="atLeast"/>
        <w:rPr>
          <w:rFonts w:eastAsia="Times New Roman" w:cs="Times New Roman"/>
          <w:szCs w:val="28"/>
          <w:lang w:eastAsia="ru-RU"/>
        </w:rPr>
      </w:pPr>
      <w:proofErr w:type="spellStart"/>
      <w:r w:rsidRPr="005B7029">
        <w:rPr>
          <w:rFonts w:eastAsia="Times New Roman" w:cs="Times New Roman"/>
          <w:b/>
          <w:bCs/>
          <w:szCs w:val="28"/>
          <w:lang w:eastAsia="ru-RU"/>
        </w:rPr>
        <w:t>Установлення</w:t>
      </w:r>
      <w:proofErr w:type="spellEnd"/>
      <w:r w:rsidRPr="005B7029">
        <w:rPr>
          <w:rFonts w:eastAsia="Times New Roman" w:cs="Times New Roman"/>
          <w:b/>
          <w:bCs/>
          <w:szCs w:val="28"/>
          <w:lang w:eastAsia="ru-RU"/>
        </w:rPr>
        <w:t xml:space="preserve"> «порогового бала»</w:t>
      </w:r>
    </w:p>
    <w:p w:rsidR="00AC3386" w:rsidRPr="005B6BDD" w:rsidRDefault="00AC3386" w:rsidP="00AC3386">
      <w:pPr>
        <w:spacing w:after="0"/>
        <w:rPr>
          <w:rFonts w:cs="Times New Roman"/>
          <w:szCs w:val="28"/>
          <w:lang w:val="uk-UA"/>
        </w:rPr>
      </w:pPr>
      <w:r w:rsidRPr="005B7029">
        <w:rPr>
          <w:rFonts w:eastAsia="Times New Roman" w:cs="Times New Roman"/>
          <w:szCs w:val="28"/>
          <w:lang w:eastAsia="ru-RU"/>
        </w:rPr>
        <w:t xml:space="preserve">Для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визначення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результатів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зовнішнього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незалежного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оцінювання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2018 року з кожного предмета буде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встановлено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пороговий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бал»,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тобто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кількість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тестових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балів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, яку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може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набрати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мінімально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proofErr w:type="gramStart"/>
      <w:r w:rsidRPr="005B7029">
        <w:rPr>
          <w:rFonts w:eastAsia="Times New Roman" w:cs="Times New Roman"/>
          <w:szCs w:val="28"/>
          <w:lang w:eastAsia="ru-RU"/>
        </w:rPr>
        <w:t>п</w:t>
      </w:r>
      <w:proofErr w:type="gramEnd"/>
      <w:r w:rsidRPr="005B7029">
        <w:rPr>
          <w:rFonts w:eastAsia="Times New Roman" w:cs="Times New Roman"/>
          <w:szCs w:val="28"/>
          <w:lang w:eastAsia="ru-RU"/>
        </w:rPr>
        <w:t>ідготовлений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абітурієнт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Засідання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визначення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порогового бала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транслюється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онлайн. У 2018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році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пороговий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бал з математики,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українськоїмови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літератури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іноземних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мов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біології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B7029">
        <w:rPr>
          <w:rFonts w:eastAsia="Times New Roman" w:cs="Times New Roman"/>
          <w:szCs w:val="28"/>
          <w:lang w:eastAsia="ru-RU"/>
        </w:rPr>
        <w:t xml:space="preserve"> буде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визначено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до 14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червня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, з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історії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України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географії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фізики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хімії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– до 20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червня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. 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Учасники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тестування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подолають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поріг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», не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зможуть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використати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B7029">
        <w:rPr>
          <w:rFonts w:eastAsia="Times New Roman" w:cs="Times New Roman"/>
          <w:szCs w:val="28"/>
          <w:lang w:eastAsia="ru-RU"/>
        </w:rPr>
        <w:t xml:space="preserve">результат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зовнішнього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оцінювання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цього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предмета для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вступу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вищих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навчальних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закладів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Усі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абітурієнти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результати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яких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будуть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нижчими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«порогового бала»,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отримають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оцінку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за шкалою 100–200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балів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матимуть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право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брати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участь у конкурсному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відборі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proofErr w:type="gramStart"/>
      <w:r w:rsidRPr="005B7029">
        <w:rPr>
          <w:rFonts w:eastAsia="Times New Roman" w:cs="Times New Roman"/>
          <w:szCs w:val="28"/>
          <w:lang w:eastAsia="ru-RU"/>
        </w:rPr>
        <w:t>п</w:t>
      </w:r>
      <w:proofErr w:type="gramEnd"/>
      <w:r w:rsidRPr="005B7029">
        <w:rPr>
          <w:rFonts w:eastAsia="Times New Roman" w:cs="Times New Roman"/>
          <w:szCs w:val="28"/>
          <w:lang w:eastAsia="ru-RU"/>
        </w:rPr>
        <w:t>ід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час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вступу</w:t>
      </w:r>
      <w:proofErr w:type="spellEnd"/>
      <w:r w:rsidRPr="005B7029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5B7029">
        <w:rPr>
          <w:rFonts w:eastAsia="Times New Roman" w:cs="Times New Roman"/>
          <w:szCs w:val="28"/>
          <w:lang w:eastAsia="ru-RU"/>
        </w:rPr>
        <w:t>навчання</w:t>
      </w:r>
      <w:proofErr w:type="spellEnd"/>
      <w:r>
        <w:rPr>
          <w:rFonts w:eastAsia="Times New Roman" w:cs="Times New Roman"/>
          <w:szCs w:val="28"/>
          <w:lang w:val="uk-UA" w:eastAsia="ru-RU"/>
        </w:rPr>
        <w:t>.</w:t>
      </w:r>
    </w:p>
    <w:p w:rsidR="00AC3386" w:rsidRDefault="00AC3386" w:rsidP="00AC3386">
      <w:pPr>
        <w:pStyle w:val="a4"/>
        <w:spacing w:after="0"/>
        <w:rPr>
          <w:rFonts w:cs="Times New Roman"/>
          <w:szCs w:val="28"/>
          <w:lang w:val="uk-UA"/>
        </w:rPr>
      </w:pPr>
    </w:p>
    <w:p w:rsidR="00AC3386" w:rsidRDefault="00AC3386" w:rsidP="00AC3386">
      <w:pPr>
        <w:pStyle w:val="a4"/>
        <w:spacing w:after="0"/>
        <w:rPr>
          <w:rFonts w:cs="Times New Roman"/>
          <w:szCs w:val="28"/>
          <w:lang w:val="uk-UA"/>
        </w:rPr>
      </w:pPr>
    </w:p>
    <w:p w:rsidR="00866CC6" w:rsidRPr="00AC3386" w:rsidRDefault="00866CC6">
      <w:pPr>
        <w:rPr>
          <w:lang w:val="uk-UA"/>
        </w:rPr>
      </w:pPr>
    </w:p>
    <w:sectPr w:rsidR="00866CC6" w:rsidRPr="00AC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1E45"/>
    <w:multiLevelType w:val="multilevel"/>
    <w:tmpl w:val="E2B2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E6B0B"/>
    <w:multiLevelType w:val="multilevel"/>
    <w:tmpl w:val="A6A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A737C"/>
    <w:multiLevelType w:val="multilevel"/>
    <w:tmpl w:val="7600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733C5"/>
    <w:multiLevelType w:val="multilevel"/>
    <w:tmpl w:val="7214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80" w:hanging="600"/>
      </w:pPr>
      <w:rPr>
        <w:rFonts w:asciiTheme="minorHAnsi" w:hAnsiTheme="minorHAnsi" w:hint="default"/>
        <w:b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4C0323"/>
    <w:multiLevelType w:val="hybridMultilevel"/>
    <w:tmpl w:val="B1C8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D4"/>
    <w:rsid w:val="00126D6C"/>
    <w:rsid w:val="005C6FD4"/>
    <w:rsid w:val="00866CC6"/>
    <w:rsid w:val="00AC3386"/>
    <w:rsid w:val="00D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86"/>
    <w:pPr>
      <w:spacing w:after="20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3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C33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3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338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3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86"/>
    <w:pPr>
      <w:spacing w:after="20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3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C33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3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338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3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taskcertifiedf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stportal.gov.ua/taskcertifiedg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portal.gov.ua/taskcertifieden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ps.ligazakon.net/document/view/re29986?ed=2017_01_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portal.gov.ua/taskcertifiede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2018-01-29T17:43:00Z</dcterms:created>
  <dcterms:modified xsi:type="dcterms:W3CDTF">2018-01-29T17:43:00Z</dcterms:modified>
</cp:coreProperties>
</file>